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0EF" w:rsidRDefault="00A030EF">
      <w:pPr>
        <w:rPr>
          <w:sz w:val="32"/>
        </w:rPr>
      </w:pPr>
    </w:p>
    <w:p w:rsidR="007E4CAC" w:rsidRDefault="00824DB8">
      <w:pPr>
        <w:rPr>
          <w:sz w:val="32"/>
        </w:rPr>
      </w:pPr>
      <w:r w:rsidRPr="00824DB8">
        <w:rPr>
          <w:noProof/>
        </w:rPr>
        <w:pict>
          <v:shape id="_x0000_s1144" style="position:absolute;margin-left:-6.65pt;margin-top:-57.75pt;width:835.5pt;height:150.25pt;z-index:251676160;mso-position-horizontal-relative:page;mso-position-vertical-relative:page" coordsize="3168,627" path="m,hdc,627,,627,,627,731,409,1853,296,2168,276v442,-27,783,-33,1000,-34c3168,,3168,,3168,hal,hdxe" fillcolor="#00b0f0" stroked="f" strokecolor="#212120 [rgb(33,33,32) cmyk(0,0,0,100)]" o:cliptowrap="t">
            <v:fill color2="#fffffe [rgb(255,255,254) ink(7,255)]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color="#8c8682 [rgb(140,134,130) cmyk(24.7,20.8,19.6,36.1)]" color2="#dbd5d3 [rgb(219,213,211) cmyk(12.5,9.8,8.63,3.14)]"/>
            <v:path arrowok="t"/>
            <w10:wrap anchorx="page" anchory="page"/>
          </v:shape>
        </w:pict>
      </w:r>
      <w:r w:rsidR="00C93EC2">
        <w:rPr>
          <w:noProof/>
          <w:color w:val="auto"/>
          <w:kern w:val="0"/>
          <w:sz w:val="40"/>
          <w:szCs w:val="24"/>
        </w:rPr>
        <w:drawing>
          <wp:anchor distT="36576" distB="36576" distL="36576" distR="36576" simplePos="0" relativeHeight="251668992" behindDoc="0" locked="0" layoutInCell="1" allowOverlap="1">
            <wp:simplePos x="0" y="0"/>
            <wp:positionH relativeFrom="column">
              <wp:posOffset>6957695</wp:posOffset>
            </wp:positionH>
            <wp:positionV relativeFrom="paragraph">
              <wp:posOffset>20320</wp:posOffset>
            </wp:positionV>
            <wp:extent cx="597535" cy="575945"/>
            <wp:effectExtent l="19050" t="0" r="0" b="0"/>
            <wp:wrapNone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57594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32"/>
        </w:rPr>
        <w:pict>
          <v:shape id="_x0000_s1036" style="position:absolute;margin-left:18.9pt;margin-top:254.2pt;width:755.75pt;height:95.8pt;z-index:251642368;mso-position-horizontal-relative:page;mso-position-vertical-relative:page" coordsize="3168,400" o:regroupid="1" path="m,hdc1367,400,2689,357,3168,323e" filled="f" fillcolor="#fffffe [rgb(255,255,254) ink(7,255)]" strokecolor="#fffffe [rgb(255,255,254) ink(7,255)]" strokeweight=".17706mm" o:cliptowrap="t">
            <v:fill color2="#fffffe [rgb(255,255,254) ink(7,255)]"/>
            <v:stroke color2="#fffffe [rgb(255,255,254) ink(7,255)]" joinstyle="miter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color="#8c8682 [rgb(140,134,130) cmyk(24.7,20.8,19.6,36.1)]" color2="#dbd5d3 [rgb(219,213,211) cmyk(12.5,9.8,8.63,3.14)]"/>
            <v:path arrowok="t"/>
            <w10:wrap anchorx="page" anchory="page"/>
          </v:shape>
        </w:pict>
      </w:r>
      <w:r>
        <w:rPr>
          <w:sz w:val="32"/>
        </w:rPr>
        <w:pict>
          <v:shape id="_x0000_s1037" style="position:absolute;margin-left:18.9pt;margin-top:249.4pt;width:755.5pt;height:105.65pt;z-index:251643392;mso-position-horizontal-relative:page;mso-position-vertical-relative:page" coordsize="3167,441" o:regroupid="1" path="m,hdc1344,441,2667,439,3167,419e" filled="f" fillcolor="#fffffe [rgb(255,255,254) ink(7,255)]" strokecolor="#fffffe [rgb(255,255,254) ink(7,255)]" strokeweight=".17706mm" o:cliptowrap="t">
            <v:fill color2="#fffffe [rgb(255,255,254) ink(7,255)]"/>
            <v:stroke color2="#fffffe [rgb(255,255,254) ink(7,255)]" joinstyle="miter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color="#8c8682 [rgb(140,134,130) cmyk(24.7,20.8,19.6,36.1)]" color2="#dbd5d3 [rgb(219,213,211) cmyk(12.5,9.8,8.63,3.14)]"/>
            <v:path arrowok="t"/>
            <w10:wrap anchorx="page" anchory="page"/>
          </v:shape>
        </w:pict>
      </w:r>
      <w:r>
        <w:rPr>
          <w:sz w:val="32"/>
        </w:rPr>
        <w:pict>
          <v:shape id="_x0000_s1038" style="position:absolute;margin-left:18.9pt;margin-top:261.35pt;width:755.5pt;height:102.3pt;z-index:251644416;mso-position-horizontal-relative:page;mso-position-vertical-relative:page" coordsize="3167,427" o:regroupid="1" path="m,hdc1349,427,2670,411,3167,386e" filled="f" fillcolor="#fffffe [rgb(255,255,254) ink(7,255)]" strokecolor="#efb32f [rgb(239,179,47) ink(2,255)]" strokeweight=".17706mm" o:cliptowrap="t">
            <v:fill color2="#fffffe [rgb(255,255,254) ink(7,255)]"/>
            <v:stroke color2="#fffffe [rgb(255,255,254) ink(7,255)]" joinstyle="miter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color="#8c8682 [rgb(140,134,130) cmyk(24.7,20.8,19.6,36.1)]" color2="#dbd5d3 [rgb(219,213,211) cmyk(12.5,9.8,8.63,3.14)]"/>
            <v:path arrowok="t"/>
            <w10:wrap anchorx="page" anchory="page"/>
          </v:shape>
        </w:pict>
      </w:r>
      <w:r>
        <w:rPr>
          <w:sz w:val="32"/>
        </w:rPr>
        <w:pict>
          <v:shape id="_x0000_s1040" style="position:absolute;margin-left:18.9pt;margin-top:245.3pt;width:755.75pt;height:102.3pt;z-index:251646464;mso-position-horizontal-relative:page;mso-position-vertical-relative:page" coordsize="3168,427" o:regroupid="1" path="m,hdc1342,427,2660,415,3168,390e" filled="f" fillcolor="#fffffe [rgb(255,255,254) ink(7,255)]" strokecolor="#efb32f [rgb(239,179,47) ink(2,255)]" strokeweight=".17706mm" o:cliptowrap="t">
            <v:fill color2="#fffffe [rgb(255,255,254) ink(7,255)]"/>
            <v:stroke color2="#fffffe [rgb(255,255,254) ink(7,255)]" joinstyle="miter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color="#8c8682 [rgb(140,134,130) cmyk(24.7,20.8,19.6,36.1)]" color2="#dbd5d3 [rgb(219,213,211) cmyk(12.5,9.8,8.63,3.14)]"/>
            <v:path arrowok="t"/>
            <w10:wrap anchorx="page" anchory="page"/>
          </v:shape>
        </w:pict>
      </w:r>
    </w:p>
    <w:p w:rsidR="00BB4387" w:rsidRDefault="00BB4387">
      <w:pPr>
        <w:rPr>
          <w:sz w:val="32"/>
        </w:rPr>
      </w:pPr>
    </w:p>
    <w:p w:rsidR="00620A2F" w:rsidRDefault="00620A2F">
      <w:pPr>
        <w:rPr>
          <w:sz w:val="32"/>
        </w:rPr>
      </w:pPr>
    </w:p>
    <w:p w:rsidR="00BB4387" w:rsidRDefault="00824DB8">
      <w:pPr>
        <w:rPr>
          <w:sz w:val="32"/>
        </w:rPr>
      </w:pPr>
      <w:r w:rsidRPr="00824DB8">
        <w:rPr>
          <w:noProof/>
          <w:sz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38" type="#_x0000_t136" style="position:absolute;margin-left:43.4pt;margin-top:9.3pt;width:145.6pt;height:70.5pt;z-index:251672064" fillcolor="#369" stroked="f">
            <v:shadow on="t" color="#b2b2b2" opacity="52429f" offset="3pt"/>
            <v:textpath style="font-family:&quot;a_Albionic Bold&quot;;font-size:28pt;v-text-kern:t" trim="t" fitpath="t" string="Советы &#10;бывалых &#10;избирателей"/>
          </v:shape>
        </w:pict>
      </w:r>
    </w:p>
    <w:p w:rsidR="00620A2F" w:rsidRDefault="00620A2F">
      <w:pPr>
        <w:rPr>
          <w:sz w:val="32"/>
        </w:rPr>
      </w:pPr>
    </w:p>
    <w:p w:rsidR="00B73547" w:rsidRDefault="00B73547">
      <w:pPr>
        <w:rPr>
          <w:sz w:val="32"/>
        </w:rPr>
      </w:pPr>
    </w:p>
    <w:p w:rsidR="00B73547" w:rsidRDefault="00B73547">
      <w:pPr>
        <w:rPr>
          <w:sz w:val="32"/>
        </w:rPr>
      </w:pPr>
    </w:p>
    <w:p w:rsidR="00B73547" w:rsidRPr="00700573" w:rsidRDefault="00B73547">
      <w:pPr>
        <w:rPr>
          <w:sz w:val="32"/>
        </w:rPr>
      </w:pPr>
    </w:p>
    <w:p w:rsidR="00700573" w:rsidRDefault="00700573"/>
    <w:p w:rsidR="00700573" w:rsidRDefault="00700573" w:rsidP="00F2077E">
      <w:pPr>
        <w:numPr>
          <w:ilvl w:val="0"/>
          <w:numId w:val="1"/>
        </w:numPr>
        <w:ind w:left="426" w:right="215"/>
        <w:jc w:val="both"/>
        <w:rPr>
          <w:sz w:val="24"/>
        </w:rPr>
      </w:pPr>
      <w:r>
        <w:rPr>
          <w:sz w:val="24"/>
        </w:rPr>
        <w:t>За кого хочу, за того и голосую. Не слушайте никого, потому что каждый голосует за своего кандидата.</w:t>
      </w:r>
    </w:p>
    <w:p w:rsidR="00700573" w:rsidRDefault="00700573" w:rsidP="00F2077E">
      <w:pPr>
        <w:ind w:left="426" w:right="215"/>
        <w:jc w:val="both"/>
        <w:rPr>
          <w:sz w:val="24"/>
        </w:rPr>
      </w:pPr>
    </w:p>
    <w:p w:rsidR="00700573" w:rsidRDefault="00700573" w:rsidP="00F2077E">
      <w:pPr>
        <w:numPr>
          <w:ilvl w:val="0"/>
          <w:numId w:val="1"/>
        </w:numPr>
        <w:ind w:left="426" w:right="215"/>
        <w:jc w:val="both"/>
        <w:rPr>
          <w:sz w:val="24"/>
        </w:rPr>
      </w:pPr>
      <w:r>
        <w:rPr>
          <w:sz w:val="24"/>
        </w:rPr>
        <w:t xml:space="preserve">Не бойтесь ошибиться - идеальных кандидатов не бавыет. Кандидаты, прежде всего, люди, следовательно, у них могут быть </w:t>
      </w:r>
      <w:r w:rsidR="00BE64D6" w:rsidRPr="007F3886">
        <w:rPr>
          <w:sz w:val="24"/>
        </w:rPr>
        <w:t>не</w:t>
      </w:r>
      <w:r w:rsidRPr="007F3886">
        <w:rPr>
          <w:sz w:val="24"/>
        </w:rPr>
        <w:t>достатки</w:t>
      </w:r>
      <w:r>
        <w:rPr>
          <w:sz w:val="24"/>
        </w:rPr>
        <w:t>.</w:t>
      </w:r>
    </w:p>
    <w:p w:rsidR="00700573" w:rsidRDefault="00700573" w:rsidP="00F2077E">
      <w:pPr>
        <w:ind w:left="426" w:right="215"/>
        <w:jc w:val="both"/>
        <w:rPr>
          <w:sz w:val="24"/>
        </w:rPr>
      </w:pPr>
    </w:p>
    <w:p w:rsidR="00700573" w:rsidRDefault="00700573" w:rsidP="00F2077E">
      <w:pPr>
        <w:numPr>
          <w:ilvl w:val="0"/>
          <w:numId w:val="1"/>
        </w:numPr>
        <w:ind w:left="426" w:right="215"/>
        <w:jc w:val="both"/>
        <w:rPr>
          <w:sz w:val="24"/>
        </w:rPr>
      </w:pPr>
      <w:r>
        <w:rPr>
          <w:sz w:val="24"/>
        </w:rPr>
        <w:t>Не ленитесь ходить на встречи с кандидатами - лучше один раз увидеть, чем сто раз услышать.</w:t>
      </w:r>
    </w:p>
    <w:p w:rsidR="00700573" w:rsidRDefault="00700573" w:rsidP="00F2077E">
      <w:pPr>
        <w:ind w:left="426" w:right="215"/>
        <w:jc w:val="both"/>
        <w:rPr>
          <w:sz w:val="24"/>
        </w:rPr>
      </w:pPr>
    </w:p>
    <w:p w:rsidR="00700573" w:rsidRDefault="00824DB8" w:rsidP="00F2077E">
      <w:pPr>
        <w:numPr>
          <w:ilvl w:val="0"/>
          <w:numId w:val="1"/>
        </w:numPr>
        <w:ind w:left="426" w:right="215"/>
        <w:jc w:val="both"/>
        <w:rPr>
          <w:sz w:val="24"/>
        </w:rPr>
      </w:pPr>
      <w:r w:rsidRPr="00824DB8">
        <w:pict>
          <v:shape id="_x0000_s1030" style="position:absolute;left:0;text-align:left;margin-left:2.15pt;margin-top:249.4pt;width:835.6pt;height:340.35pt;z-index:-251643392;mso-position-horizontal-relative:page;mso-position-vertical-relative:page" coordsize="3168,1422" o:regroupid="1" path="m3168,1422hdc3168,398,3168,398,3168,398v-199,-1,-537,-4,-986,-32c1865,347,668,230,,,,1422,,1422,,1422hal3168,1422hdxe" fillcolor="#00b0f0" stroked="f" strokecolor="#212120 [rgb(33,33,32) cmyk(0,0,0,100)]" o:cliptowrap="t">
            <v:fill color2="#fffffe [rgb(255,255,254) ink(7,255)]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color="#8c8682 [rgb(140,134,130) cmyk(24.7,20.8,19.6,36.1)]" color2="#dbd5d3 [rgb(219,213,211) cmyk(12.5,9.8,8.63,3.14)]"/>
            <v:path arrowok="t"/>
            <w10:wrap anchorx="page" anchory="page"/>
          </v:shape>
        </w:pict>
      </w:r>
      <w:r w:rsidR="00700573">
        <w:rPr>
          <w:sz w:val="24"/>
        </w:rPr>
        <w:t>На встречах с кандидатами задавайте больше вопросов. По ответам Вы сможите понять, зачем кандитат идет во власть.</w:t>
      </w:r>
    </w:p>
    <w:p w:rsidR="00700573" w:rsidRDefault="00700573" w:rsidP="00F2077E">
      <w:pPr>
        <w:ind w:left="426" w:right="215"/>
        <w:jc w:val="both"/>
        <w:rPr>
          <w:sz w:val="24"/>
        </w:rPr>
      </w:pPr>
    </w:p>
    <w:p w:rsidR="00700573" w:rsidRDefault="00700573" w:rsidP="00F2077E">
      <w:pPr>
        <w:numPr>
          <w:ilvl w:val="0"/>
          <w:numId w:val="1"/>
        </w:numPr>
        <w:ind w:left="426" w:right="215"/>
        <w:jc w:val="both"/>
        <w:rPr>
          <w:sz w:val="24"/>
        </w:rPr>
      </w:pPr>
      <w:r>
        <w:rPr>
          <w:sz w:val="24"/>
        </w:rPr>
        <w:t>Пассивность кормит авторитарность.</w:t>
      </w:r>
    </w:p>
    <w:p w:rsidR="00700573" w:rsidRDefault="00700573" w:rsidP="00F2077E">
      <w:pPr>
        <w:ind w:left="426" w:right="215"/>
        <w:jc w:val="both"/>
        <w:rPr>
          <w:sz w:val="24"/>
        </w:rPr>
      </w:pPr>
    </w:p>
    <w:p w:rsidR="00700573" w:rsidRDefault="00700573" w:rsidP="00F2077E">
      <w:pPr>
        <w:numPr>
          <w:ilvl w:val="0"/>
          <w:numId w:val="1"/>
        </w:numPr>
        <w:ind w:left="426" w:right="215"/>
        <w:jc w:val="both"/>
        <w:rPr>
          <w:sz w:val="24"/>
        </w:rPr>
      </w:pPr>
      <w:r>
        <w:rPr>
          <w:sz w:val="24"/>
        </w:rPr>
        <w:t>Неявка на выборы не означает, что Вы проголосовали «против», а дает возможность другим выбирать за вас. Выбирают те, кто голосует.</w:t>
      </w:r>
    </w:p>
    <w:p w:rsidR="00700573" w:rsidRPr="00700573" w:rsidRDefault="00700573" w:rsidP="00F2077E">
      <w:pPr>
        <w:ind w:left="426" w:right="215"/>
        <w:jc w:val="both"/>
        <w:rPr>
          <w:sz w:val="24"/>
        </w:rPr>
      </w:pPr>
    </w:p>
    <w:p w:rsidR="00700573" w:rsidRDefault="00700573" w:rsidP="00F2077E">
      <w:pPr>
        <w:ind w:left="426" w:right="215"/>
        <w:jc w:val="both"/>
      </w:pPr>
    </w:p>
    <w:p w:rsidR="00700573" w:rsidRDefault="00700573" w:rsidP="00F2077E">
      <w:pPr>
        <w:ind w:left="426" w:right="215"/>
        <w:jc w:val="both"/>
      </w:pPr>
    </w:p>
    <w:p w:rsidR="00066464" w:rsidRDefault="00066464" w:rsidP="00F2077E">
      <w:pPr>
        <w:ind w:left="426" w:right="215"/>
        <w:jc w:val="both"/>
      </w:pPr>
    </w:p>
    <w:p w:rsidR="00066464" w:rsidRDefault="00066464" w:rsidP="00F2077E">
      <w:pPr>
        <w:ind w:left="426" w:right="215"/>
        <w:jc w:val="both"/>
      </w:pPr>
    </w:p>
    <w:p w:rsidR="00066464" w:rsidRDefault="00066464" w:rsidP="00F2077E">
      <w:pPr>
        <w:ind w:left="426" w:right="215"/>
        <w:jc w:val="both"/>
      </w:pPr>
    </w:p>
    <w:p w:rsidR="00066464" w:rsidRDefault="00066464" w:rsidP="00F2077E">
      <w:pPr>
        <w:ind w:left="426" w:right="215"/>
        <w:jc w:val="both"/>
      </w:pPr>
    </w:p>
    <w:p w:rsidR="00700573" w:rsidRDefault="00700573"/>
    <w:p w:rsidR="00BB4387" w:rsidRDefault="00BB4387"/>
    <w:p w:rsidR="00BB4387" w:rsidRDefault="00BB4387"/>
    <w:p w:rsidR="00BB4387" w:rsidRDefault="00BB4387"/>
    <w:p w:rsidR="00BB4387" w:rsidRDefault="00BB4387"/>
    <w:p w:rsidR="00BB4387" w:rsidRDefault="00BB4387"/>
    <w:p w:rsidR="00BB4387" w:rsidRDefault="00BB4387"/>
    <w:p w:rsidR="00BB4387" w:rsidRDefault="00824DB8">
      <w:r w:rsidRPr="00824DB8">
        <w:rPr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margin-left:311.15pt;margin-top:128.9pt;width:234.95pt;height:384.1pt;z-index:251648512;mso-wrap-distance-left:2.88pt;mso-wrap-distance-top:2.88pt;mso-wrap-distance-right:2.88pt;mso-wrap-distance-bottom:2.88pt;mso-position-horizontal-relative:page;mso-position-vertical-relative:page" o:regroupid="1" filled="f" fillcolor="#fffffe [rgb(255,255,254) ink(7,255)]" stroked="f" strokecolor="#212120" insetpen="t" o:cliptowrap="t">
            <v:fill color2="#212120"/>
            <v:stroke color2="#fffffe [rgb(255,255,254) ink(7,255)]">
              <o:left v:ext="view" color="#212120" color2="#fffffe [rgb(255,255,254) ink(7,255)]" joinstyle="miter" insetpen="t"/>
              <o:top v:ext="view" color="#212120" color2="#fffffe [rgb(255,255,254) ink(7,255)]" joinstyle="miter" insetpen="t"/>
              <o:right v:ext="view" color="#212120" color2="#fffffe [rgb(255,255,254) ink(7,255)]" joinstyle="miter" insetpen="t"/>
              <o:bottom v:ext="view" color="#212120" color2="#fffffe [rgb(255,255,254) ink(7,255)]" joinstyle="miter" insetpen="t"/>
              <o:column v:ext="view" color="#212120" color2="#fffffe [rgb(255,255,254) ink(7,255)]"/>
            </v:stroke>
            <v:shadow color="#dcd6d4" color2="#dbd5d3 [rgb(219,213,211) cmyk(12.5,9.8,8.63,3.14)]"/>
            <v:textbox style="mso-next-textbox:#_x0000_s1060;mso-column-margin:5.76pt" inset="2.88pt,2.88pt,2.88pt,2.88pt">
              <w:txbxContent>
                <w:p w:rsidR="007E4CAC" w:rsidRDefault="001C3D17" w:rsidP="00C623E7">
                  <w:pPr>
                    <w:widowControl w:val="0"/>
                    <w:spacing w:line="320" w:lineRule="exact"/>
                    <w:ind w:firstLine="720"/>
                    <w:jc w:val="both"/>
                    <w:rPr>
                      <w:color w:val="auto"/>
                      <w:spacing w:val="20"/>
                      <w:sz w:val="24"/>
                      <w:szCs w:val="22"/>
                    </w:rPr>
                  </w:pPr>
                  <w:r w:rsidRPr="001C3D17">
                    <w:rPr>
                      <w:color w:val="auto"/>
                      <w:spacing w:val="20"/>
                      <w:sz w:val="24"/>
                      <w:szCs w:val="22"/>
                    </w:rPr>
                    <w:t>Более полную информацию Вам предоставят в Информационно-правовом центре Межпоселенческой центральной районной библиоте</w:t>
                  </w:r>
                  <w:r w:rsidRPr="00B968A8">
                    <w:rPr>
                      <w:color w:val="auto"/>
                      <w:spacing w:val="20"/>
                      <w:sz w:val="24"/>
                      <w:szCs w:val="22"/>
                    </w:rPr>
                    <w:t>ки</w:t>
                  </w:r>
                  <w:r w:rsidRPr="001C3D17">
                    <w:rPr>
                      <w:color w:val="auto"/>
                      <w:spacing w:val="20"/>
                      <w:sz w:val="24"/>
                      <w:szCs w:val="22"/>
                    </w:rPr>
                    <w:t xml:space="preserve"> </w:t>
                  </w:r>
                  <w:r w:rsidR="00C623E7">
                    <w:rPr>
                      <w:color w:val="auto"/>
                      <w:spacing w:val="20"/>
                      <w:sz w:val="24"/>
                      <w:szCs w:val="22"/>
                    </w:rPr>
                    <w:t xml:space="preserve">(телефон: 8(86160)3-35-77) </w:t>
                  </w:r>
                  <w:r w:rsidRPr="001C3D17">
                    <w:rPr>
                      <w:color w:val="auto"/>
                      <w:spacing w:val="20"/>
                      <w:sz w:val="24"/>
                      <w:szCs w:val="22"/>
                    </w:rPr>
                    <w:t>и в Территориальной избирательной комиссии Гулькевичская</w:t>
                  </w:r>
                  <w:r w:rsidR="00C623E7">
                    <w:rPr>
                      <w:color w:val="auto"/>
                      <w:spacing w:val="20"/>
                      <w:sz w:val="24"/>
                      <w:szCs w:val="22"/>
                    </w:rPr>
                    <w:t xml:space="preserve"> (телефон: 8(86160) 5-11-47)</w:t>
                  </w:r>
                </w:p>
                <w:p w:rsidR="0058430D" w:rsidRDefault="0058430D" w:rsidP="001C3D17">
                  <w:pPr>
                    <w:widowControl w:val="0"/>
                    <w:spacing w:line="320" w:lineRule="exact"/>
                    <w:jc w:val="both"/>
                    <w:rPr>
                      <w:color w:val="auto"/>
                      <w:spacing w:val="20"/>
                      <w:sz w:val="24"/>
                      <w:szCs w:val="22"/>
                    </w:rPr>
                  </w:pPr>
                </w:p>
                <w:p w:rsidR="00840088" w:rsidRDefault="00840088" w:rsidP="0058430D">
                  <w:pPr>
                    <w:widowControl w:val="0"/>
                    <w:spacing w:line="320" w:lineRule="exact"/>
                    <w:jc w:val="center"/>
                    <w:rPr>
                      <w:b/>
                      <w:color w:val="auto"/>
                      <w:spacing w:val="20"/>
                      <w:sz w:val="24"/>
                      <w:szCs w:val="22"/>
                    </w:rPr>
                  </w:pPr>
                </w:p>
                <w:p w:rsidR="0036522C" w:rsidRDefault="0036522C" w:rsidP="0058430D">
                  <w:pPr>
                    <w:widowControl w:val="0"/>
                    <w:spacing w:line="320" w:lineRule="exact"/>
                    <w:jc w:val="center"/>
                    <w:rPr>
                      <w:b/>
                      <w:color w:val="auto"/>
                      <w:spacing w:val="20"/>
                      <w:sz w:val="24"/>
                      <w:szCs w:val="22"/>
                    </w:rPr>
                  </w:pPr>
                </w:p>
                <w:p w:rsidR="0036522C" w:rsidRDefault="0036522C" w:rsidP="0058430D">
                  <w:pPr>
                    <w:widowControl w:val="0"/>
                    <w:spacing w:line="320" w:lineRule="exact"/>
                    <w:jc w:val="center"/>
                    <w:rPr>
                      <w:b/>
                      <w:color w:val="auto"/>
                      <w:spacing w:val="20"/>
                      <w:sz w:val="24"/>
                      <w:szCs w:val="22"/>
                    </w:rPr>
                  </w:pPr>
                </w:p>
                <w:p w:rsidR="0036522C" w:rsidRDefault="0036522C" w:rsidP="0058430D">
                  <w:pPr>
                    <w:widowControl w:val="0"/>
                    <w:spacing w:line="320" w:lineRule="exact"/>
                    <w:jc w:val="center"/>
                    <w:rPr>
                      <w:b/>
                      <w:color w:val="auto"/>
                      <w:spacing w:val="20"/>
                      <w:sz w:val="24"/>
                      <w:szCs w:val="22"/>
                    </w:rPr>
                  </w:pPr>
                </w:p>
                <w:p w:rsidR="0036522C" w:rsidRDefault="0036522C" w:rsidP="0058430D">
                  <w:pPr>
                    <w:widowControl w:val="0"/>
                    <w:spacing w:line="320" w:lineRule="exact"/>
                    <w:jc w:val="center"/>
                    <w:rPr>
                      <w:b/>
                      <w:color w:val="auto"/>
                      <w:spacing w:val="20"/>
                      <w:sz w:val="24"/>
                      <w:szCs w:val="22"/>
                    </w:rPr>
                  </w:pPr>
                </w:p>
                <w:p w:rsidR="0058430D" w:rsidRPr="00BC28A8" w:rsidRDefault="0058430D" w:rsidP="00BC28A8">
                  <w:pPr>
                    <w:pStyle w:val="a4"/>
                    <w:widowControl w:val="0"/>
                    <w:spacing w:line="320" w:lineRule="exact"/>
                    <w:jc w:val="center"/>
                    <w:rPr>
                      <w:b/>
                      <w:color w:val="auto"/>
                      <w:spacing w:val="20"/>
                      <w:sz w:val="24"/>
                      <w:szCs w:val="22"/>
                    </w:rPr>
                  </w:pPr>
                  <w:r w:rsidRPr="00BC28A8">
                    <w:rPr>
                      <w:b/>
                      <w:color w:val="auto"/>
                      <w:spacing w:val="20"/>
                      <w:sz w:val="24"/>
                      <w:szCs w:val="22"/>
                    </w:rPr>
                    <w:t>Интернет-ресурсы:</w:t>
                  </w:r>
                </w:p>
                <w:p w:rsidR="0058430D" w:rsidRPr="00C623E7" w:rsidRDefault="00824DB8" w:rsidP="00BC28A8">
                  <w:pPr>
                    <w:pStyle w:val="a4"/>
                    <w:widowControl w:val="0"/>
                    <w:numPr>
                      <w:ilvl w:val="0"/>
                      <w:numId w:val="3"/>
                    </w:numPr>
                    <w:spacing w:line="320" w:lineRule="exact"/>
                    <w:rPr>
                      <w:color w:val="auto"/>
                      <w:sz w:val="24"/>
                      <w:szCs w:val="22"/>
                    </w:rPr>
                  </w:pPr>
                  <w:hyperlink w:history="1">
                    <w:r w:rsidR="0058430D" w:rsidRPr="00C623E7">
                      <w:rPr>
                        <w:rStyle w:val="a3"/>
                        <w:sz w:val="24"/>
                        <w:szCs w:val="22"/>
                      </w:rPr>
                      <w:t>http://www.krasnodar.izbirkom.ru -</w:t>
                    </w:r>
                  </w:hyperlink>
                  <w:r w:rsidR="0058430D" w:rsidRPr="00C623E7">
                    <w:rPr>
                      <w:color w:val="auto"/>
                      <w:sz w:val="24"/>
                      <w:szCs w:val="22"/>
                    </w:rPr>
                    <w:t xml:space="preserve"> избирательная комиссия Краснодарского края</w:t>
                  </w:r>
                </w:p>
                <w:p w:rsidR="00C623E7" w:rsidRDefault="00824DB8" w:rsidP="00BC28A8">
                  <w:pPr>
                    <w:pStyle w:val="a4"/>
                    <w:widowControl w:val="0"/>
                    <w:numPr>
                      <w:ilvl w:val="0"/>
                      <w:numId w:val="3"/>
                    </w:numPr>
                    <w:spacing w:line="320" w:lineRule="exact"/>
                    <w:rPr>
                      <w:color w:val="auto"/>
                      <w:sz w:val="24"/>
                      <w:szCs w:val="22"/>
                    </w:rPr>
                  </w:pPr>
                  <w:hyperlink r:id="rId7" w:history="1">
                    <w:r w:rsidR="00F63C45" w:rsidRPr="00C623E7">
                      <w:rPr>
                        <w:rStyle w:val="a3"/>
                        <w:sz w:val="24"/>
                        <w:szCs w:val="22"/>
                      </w:rPr>
                      <w:t>http://gulkevichi.com</w:t>
                    </w:r>
                  </w:hyperlink>
                  <w:r w:rsidR="00F63C45" w:rsidRPr="00C623E7">
                    <w:rPr>
                      <w:color w:val="auto"/>
                      <w:sz w:val="24"/>
                      <w:szCs w:val="22"/>
                    </w:rPr>
                    <w:t xml:space="preserve"> – </w:t>
                  </w:r>
                </w:p>
                <w:p w:rsidR="0058430D" w:rsidRPr="00C623E7" w:rsidRDefault="00F63C45" w:rsidP="00BC28A8">
                  <w:pPr>
                    <w:pStyle w:val="a4"/>
                    <w:widowControl w:val="0"/>
                    <w:spacing w:line="320" w:lineRule="exact"/>
                    <w:rPr>
                      <w:color w:val="auto"/>
                      <w:sz w:val="24"/>
                      <w:szCs w:val="22"/>
                    </w:rPr>
                  </w:pPr>
                  <w:r w:rsidRPr="00C623E7">
                    <w:rPr>
                      <w:color w:val="auto"/>
                      <w:sz w:val="24"/>
                      <w:szCs w:val="22"/>
                    </w:rPr>
                    <w:t>сайт муниципального образования Гулькевичский район</w:t>
                  </w:r>
                </w:p>
                <w:p w:rsidR="00F63C45" w:rsidRPr="001C3D17" w:rsidRDefault="00F63C45" w:rsidP="00B968A8">
                  <w:pPr>
                    <w:widowControl w:val="0"/>
                    <w:spacing w:line="320" w:lineRule="exact"/>
                    <w:ind w:left="709"/>
                    <w:rPr>
                      <w:color w:val="auto"/>
                      <w:sz w:val="24"/>
                      <w:szCs w:val="22"/>
                    </w:rPr>
                  </w:pPr>
                </w:p>
              </w:txbxContent>
            </v:textbox>
            <w10:wrap anchorx="page" anchory="page"/>
          </v:shape>
        </w:pict>
      </w:r>
    </w:p>
    <w:p w:rsidR="00BB4387" w:rsidRDefault="00BB4387"/>
    <w:p w:rsidR="00BB4387" w:rsidRDefault="00BB4387"/>
    <w:p w:rsidR="00BB4387" w:rsidRDefault="00BB4387"/>
    <w:p w:rsidR="00BB4387" w:rsidRDefault="00BB4387"/>
    <w:p w:rsidR="00BB4387" w:rsidRDefault="00BB4387"/>
    <w:p w:rsidR="00BB4387" w:rsidRDefault="00BB4387"/>
    <w:p w:rsidR="00BB4387" w:rsidRDefault="00BB4387"/>
    <w:p w:rsidR="00BB4387" w:rsidRDefault="00BB4387"/>
    <w:p w:rsidR="00BB4387" w:rsidRDefault="00BB4387"/>
    <w:p w:rsidR="00BB4387" w:rsidRDefault="00BB4387"/>
    <w:p w:rsidR="00BB4387" w:rsidRDefault="00BB4387"/>
    <w:p w:rsidR="00BB4387" w:rsidRDefault="00BB4387"/>
    <w:p w:rsidR="00BB4387" w:rsidRDefault="00BB4387"/>
    <w:p w:rsidR="00BB4387" w:rsidRDefault="00BB4387"/>
    <w:p w:rsidR="00BB4387" w:rsidRDefault="00BB4387"/>
    <w:p w:rsidR="00BB4387" w:rsidRDefault="00BB4387"/>
    <w:p w:rsidR="00BB4387" w:rsidRDefault="00BB4387"/>
    <w:p w:rsidR="00BB4387" w:rsidRDefault="00BB4387"/>
    <w:p w:rsidR="00BB4387" w:rsidRDefault="00BB4387"/>
    <w:p w:rsidR="00BB4387" w:rsidRDefault="00BB4387"/>
    <w:p w:rsidR="00BB4387" w:rsidRDefault="00BB4387"/>
    <w:p w:rsidR="00BB4387" w:rsidRDefault="00BB4387"/>
    <w:p w:rsidR="00BB4387" w:rsidRDefault="00BB4387"/>
    <w:p w:rsidR="00BB4387" w:rsidRDefault="00BB4387"/>
    <w:p w:rsidR="00BB4387" w:rsidRDefault="00BB4387"/>
    <w:p w:rsidR="00BB4387" w:rsidRDefault="00BB4387"/>
    <w:p w:rsidR="00BB4387" w:rsidRDefault="00BB4387"/>
    <w:p w:rsidR="00BB4387" w:rsidRDefault="00BB4387"/>
    <w:p w:rsidR="00BB4387" w:rsidRDefault="00BB4387"/>
    <w:p w:rsidR="00BB4387" w:rsidRDefault="00BB4387"/>
    <w:p w:rsidR="00BB4387" w:rsidRDefault="00BB4387"/>
    <w:p w:rsidR="00BB4387" w:rsidRDefault="00BB4387"/>
    <w:p w:rsidR="00BB4387" w:rsidRDefault="00BB4387"/>
    <w:p w:rsidR="00BB4387" w:rsidRDefault="00BB4387"/>
    <w:p w:rsidR="00BB4387" w:rsidRDefault="00BB4387"/>
    <w:p w:rsidR="00BB4387" w:rsidRDefault="00BB4387"/>
    <w:p w:rsidR="003339CE" w:rsidRDefault="003339CE"/>
    <w:p w:rsidR="003339CE" w:rsidRDefault="003339CE"/>
    <w:p w:rsidR="003339CE" w:rsidRDefault="00824DB8">
      <w:r w:rsidRPr="00824DB8">
        <w:rPr>
          <w:color w:val="auto"/>
          <w:kern w:val="0"/>
          <w:sz w:val="40"/>
          <w:szCs w:val="24"/>
        </w:rPr>
        <w:pict>
          <v:shape id="_x0000_s1133" type="#_x0000_t202" style="position:absolute;margin-left:32.25pt;margin-top:1.6pt;width:221.1pt;height:77.9pt;z-index:251667968;visibility:visible;mso-wrap-edited:f;mso-wrap-distance-left:2.88pt;mso-wrap-distance-top:2.88pt;mso-wrap-distance-right:2.88pt;mso-wrap-distance-bottom:2.88pt" filled="f" stroked="f" strokeweight="0" insetpen="t" o:cliptowrap="t">
            <v:shadow color="#ccc"/>
            <o:lock v:ext="edit" shapetype="t"/>
            <v:textbox style="mso-next-textbox:#_x0000_s1133;mso-column-margin:5.7pt" inset="2.85pt,2.85pt,2.85pt,2.85pt">
              <w:txbxContent>
                <w:p w:rsidR="00584865" w:rsidRPr="003339CE" w:rsidRDefault="00584865" w:rsidP="00584865">
                  <w:pPr>
                    <w:pStyle w:val="msoorganizationname"/>
                    <w:widowControl w:val="0"/>
                    <w:spacing w:line="180" w:lineRule="auto"/>
                    <w:rPr>
                      <w:rFonts w:ascii="Times New Roman" w:hAnsi="Times New Roman"/>
                      <w:color w:val="000066"/>
                    </w:rPr>
                  </w:pPr>
                  <w:r w:rsidRPr="003339CE">
                    <w:rPr>
                      <w:rFonts w:ascii="Times New Roman" w:hAnsi="Times New Roman"/>
                      <w:color w:val="000066"/>
                    </w:rPr>
                    <w:t>Муниципальное бюджетное учреждение культуры «Межпоселенческая центральная районная библиотека»  муниципального образования  Гулькевичский район</w:t>
                  </w:r>
                </w:p>
                <w:p w:rsidR="00584865" w:rsidRPr="003339CE" w:rsidRDefault="00584865" w:rsidP="00584865">
                  <w:pPr>
                    <w:pStyle w:val="msoorganizationname"/>
                    <w:widowControl w:val="0"/>
                    <w:rPr>
                      <w:rFonts w:ascii="Times New Roman" w:hAnsi="Times New Roman"/>
                      <w:color w:val="000066"/>
                    </w:rPr>
                  </w:pPr>
                </w:p>
                <w:p w:rsidR="00584865" w:rsidRPr="003339CE" w:rsidRDefault="00584865" w:rsidP="00584865">
                  <w:pPr>
                    <w:pStyle w:val="msoorganizationname"/>
                    <w:widowControl w:val="0"/>
                    <w:rPr>
                      <w:rFonts w:ascii="Times New Roman" w:hAnsi="Times New Roman"/>
                    </w:rPr>
                  </w:pPr>
                </w:p>
                <w:p w:rsidR="00FC6D5B" w:rsidRDefault="00FC6D5B" w:rsidP="00584865">
                  <w:pPr>
                    <w:pStyle w:val="msoorganizationname"/>
                    <w:widowControl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3339CE" w:rsidRDefault="003339CE"/>
    <w:p w:rsidR="003339CE" w:rsidRDefault="003339CE"/>
    <w:p w:rsidR="003339CE" w:rsidRDefault="003339CE"/>
    <w:p w:rsidR="003339CE" w:rsidRDefault="003339CE"/>
    <w:p w:rsidR="003339CE" w:rsidRDefault="003339CE"/>
    <w:p w:rsidR="003339CE" w:rsidRDefault="003339CE"/>
    <w:p w:rsidR="003339CE" w:rsidRDefault="003339CE"/>
    <w:p w:rsidR="00E46C44" w:rsidRPr="003339CE" w:rsidRDefault="00E46C44" w:rsidP="00E46C44">
      <w:pPr>
        <w:pStyle w:val="msoorganizationname"/>
        <w:widowControl w:val="0"/>
        <w:jc w:val="center"/>
        <w:rPr>
          <w:rFonts w:ascii="Times New Roman" w:hAnsi="Times New Roman"/>
          <w:color w:val="000066"/>
        </w:rPr>
      </w:pPr>
      <w:r w:rsidRPr="003339CE">
        <w:rPr>
          <w:rFonts w:ascii="Times New Roman" w:hAnsi="Times New Roman"/>
          <w:color w:val="000066"/>
        </w:rPr>
        <w:t>Территориальная избирательная комиссия Гулькевичская</w:t>
      </w:r>
    </w:p>
    <w:p w:rsidR="00E46C44" w:rsidRPr="003339CE" w:rsidRDefault="00E46C44" w:rsidP="00E46C44">
      <w:pPr>
        <w:pStyle w:val="msoorganizationname"/>
        <w:widowControl w:val="0"/>
        <w:rPr>
          <w:rFonts w:ascii="Times New Roman" w:hAnsi="Times New Roman"/>
          <w:color w:val="000066"/>
        </w:rPr>
      </w:pPr>
    </w:p>
    <w:p w:rsidR="00E46C44" w:rsidRPr="003339CE" w:rsidRDefault="00E46C44" w:rsidP="00E46C44">
      <w:pPr>
        <w:pStyle w:val="msoorganizationname"/>
        <w:widowControl w:val="0"/>
        <w:jc w:val="center"/>
        <w:rPr>
          <w:rFonts w:ascii="Times New Roman" w:hAnsi="Times New Roman"/>
          <w:color w:val="000066"/>
        </w:rPr>
      </w:pPr>
      <w:r w:rsidRPr="003339CE">
        <w:rPr>
          <w:rFonts w:ascii="Times New Roman" w:hAnsi="Times New Roman"/>
          <w:color w:val="000066"/>
        </w:rPr>
        <w:t>Информационно-правовой центр</w:t>
      </w:r>
    </w:p>
    <w:p w:rsidR="003339CE" w:rsidRDefault="003339CE"/>
    <w:p w:rsidR="003339CE" w:rsidRDefault="003339CE"/>
    <w:p w:rsidR="003339CE" w:rsidRDefault="003339CE"/>
    <w:p w:rsidR="003339CE" w:rsidRDefault="00824DB8">
      <w:r>
        <w:rPr>
          <w:noProof/>
        </w:rPr>
        <w:pict>
          <v:shapetype id="_x0000_t163" coordsize="21600,21600" o:spt="163" adj="11475" path="m,l21600,m,21600c7200@1,14400@1,21600,21600e">
            <v:formulas>
              <v:f eqn="prod #0 4 3"/>
              <v:f eqn="sum @0 0 7200"/>
              <v:f eqn="val #0"/>
              <v:f eqn="prod #0 2 3"/>
              <v:f eqn="sum @3 7200 0"/>
            </v:formulas>
            <v:path textpathok="t" o:connecttype="custom" o:connectlocs="10800,0;0,10800;10800,@2;21600,10800" o:connectangles="270,180,90,0"/>
            <v:textpath on="t" fitshape="t" xscale="t"/>
            <v:handles>
              <v:h position="center,#0" yrange="1350,21600"/>
            </v:handles>
            <o:lock v:ext="edit" text="t" shapetype="t"/>
          </v:shapetype>
          <v:shape id="_x0000_s1136" type="#_x0000_t163" style="position:absolute;margin-left:20.05pt;margin-top:.75pt;width:213pt;height:52.25pt;z-index:251670016" fillcolor="#c00000" strokecolor="#002060" strokeweight="1pt">
            <v:fill color2="yellow" focus="100%" type="gradient"/>
            <v:shadow on="t" type="perspective" color="#875b0d" opacity="45875f" origin=",.5" matrix=",,,.5,,-4768371582e-16"/>
            <v:textpath style="font-family:&quot;Arial Black&quot;;v-text-kern:t" trim="t" fitpath="t" xscale="f" string="Памятка &#10;"/>
          </v:shape>
        </w:pict>
      </w:r>
    </w:p>
    <w:p w:rsidR="003339CE" w:rsidRDefault="003339CE"/>
    <w:p w:rsidR="003339CE" w:rsidRDefault="003339CE"/>
    <w:p w:rsidR="003339CE" w:rsidRDefault="003339CE"/>
    <w:p w:rsidR="003339CE" w:rsidRDefault="003339CE"/>
    <w:p w:rsidR="003339CE" w:rsidRDefault="00824DB8">
      <w:r>
        <w:rPr>
          <w:noProof/>
        </w:rPr>
        <w:pict>
          <v:shape id="_x0000_s1145" type="#_x0000_t163" style="position:absolute;margin-left:20.05pt;margin-top:7.95pt;width:200.15pt;height:53.2pt;z-index:251677184" fillcolor="#520402" strokecolor="#002060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xscale="f" string="молодому избирателю"/>
          </v:shape>
        </w:pict>
      </w:r>
    </w:p>
    <w:p w:rsidR="003339CE" w:rsidRDefault="003339CE"/>
    <w:p w:rsidR="003339CE" w:rsidRDefault="003339CE"/>
    <w:p w:rsidR="003339CE" w:rsidRDefault="003339CE"/>
    <w:p w:rsidR="003339CE" w:rsidRDefault="003339CE"/>
    <w:p w:rsidR="003339CE" w:rsidRDefault="003339CE"/>
    <w:p w:rsidR="003339CE" w:rsidRDefault="003339CE"/>
    <w:p w:rsidR="003339CE" w:rsidRDefault="003339CE"/>
    <w:p w:rsidR="003339CE" w:rsidRDefault="003339CE"/>
    <w:p w:rsidR="003339CE" w:rsidRDefault="00BC56B4">
      <w:r>
        <w:rPr>
          <w:noProof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column">
              <wp:posOffset>501015</wp:posOffset>
            </wp:positionH>
            <wp:positionV relativeFrom="paragraph">
              <wp:posOffset>39370</wp:posOffset>
            </wp:positionV>
            <wp:extent cx="2076450" cy="1381125"/>
            <wp:effectExtent l="19050" t="0" r="0" b="0"/>
            <wp:wrapNone/>
            <wp:docPr id="7" name="Рисунок 5" descr="флаг Гулькевич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лаг Гулькевич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9CE" w:rsidRDefault="003339CE"/>
    <w:p w:rsidR="003339CE" w:rsidRDefault="003339CE"/>
    <w:p w:rsidR="003339CE" w:rsidRDefault="003339CE"/>
    <w:p w:rsidR="001C3D17" w:rsidRDefault="001C3D17"/>
    <w:p w:rsidR="001C3D17" w:rsidRDefault="001C3D17"/>
    <w:p w:rsidR="001C3D17" w:rsidRDefault="001C3D17"/>
    <w:p w:rsidR="001C3D17" w:rsidRDefault="001C3D17"/>
    <w:p w:rsidR="001C3D17" w:rsidRDefault="001C3D17"/>
    <w:p w:rsidR="001C3D17" w:rsidRDefault="001C3D17"/>
    <w:p w:rsidR="001C3D17" w:rsidRDefault="001C3D17"/>
    <w:p w:rsidR="001C3D17" w:rsidRDefault="001C3D17"/>
    <w:p w:rsidR="001C3D17" w:rsidRDefault="001C3D17"/>
    <w:p w:rsidR="001C3D17" w:rsidRDefault="001C3D17"/>
    <w:p w:rsidR="001C3D17" w:rsidRDefault="001C3D17"/>
    <w:p w:rsidR="001C3D17" w:rsidRDefault="001C3D17"/>
    <w:p w:rsidR="001C3D17" w:rsidRDefault="001C3D17"/>
    <w:p w:rsidR="001C3D17" w:rsidRPr="00FC6D5B" w:rsidRDefault="001C3D17"/>
    <w:p w:rsidR="007E4CAC" w:rsidRDefault="00824DB8">
      <w:r>
        <w:pict>
          <v:shape id="_x0000_s1050" type="#_x0000_t202" style="position:absolute;margin-left:644.1pt;margin-top:513pt;width:112.5pt;height:45pt;z-index:251647488;mso-wrap-distance-left:2.88pt;mso-wrap-distance-top:2.88pt;mso-wrap-distance-right:2.88pt;mso-wrap-distance-bottom:2.88pt;mso-position-horizontal-relative:page;mso-position-vertical-relative:page" o:regroupid="1" filled="f" fillcolor="#fffffe [rgb(255,255,254) ink(7,255)]" stroked="f" strokecolor="#212120" insetpen="t" o:cliptowrap="t">
            <v:fill color2="#212120"/>
            <v:stroke color2="#fffffe [rgb(255,255,254) ink(7,255)]">
              <o:left v:ext="view" color="#212120" color2="#fffffe [rgb(255,255,254) ink(7,255)]" joinstyle="miter" insetpen="t"/>
              <o:top v:ext="view" color="#212120" color2="#fffffe [rgb(255,255,254) ink(7,255)]" joinstyle="miter" insetpen="t"/>
              <o:right v:ext="view" color="#212120" color2="#fffffe [rgb(255,255,254) ink(7,255)]" joinstyle="miter" insetpen="t"/>
              <o:bottom v:ext="view" color="#212120" color2="#fffffe [rgb(255,255,254) ink(7,255)]" joinstyle="miter" insetpen="t"/>
              <o:column v:ext="view" color="#212120" color2="#fffffe [rgb(255,255,254) ink(7,255)]"/>
            </v:stroke>
            <v:shadow color="#dcd6d4" color2="#dbd5d3 [rgb(219,213,211) cmyk(12.5,9.8,8.63,3.14)]"/>
            <v:textbox style="mso-next-textbox:#_x0000_s1050;mso-column-margin:5.76pt" inset="2.88pt,2.88pt,2.88pt,2.88pt">
              <w:txbxContent>
                <w:p w:rsidR="007E4CAC" w:rsidRPr="006F2116" w:rsidRDefault="00FC6D5B" w:rsidP="00FC6D5B">
                  <w:pPr>
                    <w:widowControl w:val="0"/>
                    <w:spacing w:line="400" w:lineRule="exact"/>
                    <w:jc w:val="center"/>
                    <w:rPr>
                      <w:color w:val="FFFFFE"/>
                      <w:sz w:val="28"/>
                      <w:szCs w:val="36"/>
                    </w:rPr>
                  </w:pPr>
                  <w:r w:rsidRPr="006F2116">
                    <w:rPr>
                      <w:color w:val="FFFFFE"/>
                      <w:sz w:val="28"/>
                      <w:szCs w:val="36"/>
                    </w:rPr>
                    <w:t>Гулькевичи</w:t>
                  </w:r>
                </w:p>
                <w:p w:rsidR="00FC6D5B" w:rsidRPr="006F2116" w:rsidRDefault="00FC6D5B" w:rsidP="00FC6D5B">
                  <w:pPr>
                    <w:widowControl w:val="0"/>
                    <w:spacing w:line="400" w:lineRule="exact"/>
                    <w:jc w:val="center"/>
                    <w:rPr>
                      <w:color w:val="FFFFFE"/>
                      <w:sz w:val="28"/>
                      <w:szCs w:val="36"/>
                    </w:rPr>
                  </w:pPr>
                  <w:r w:rsidRPr="006F2116">
                    <w:rPr>
                      <w:color w:val="FFFFFE"/>
                      <w:sz w:val="28"/>
                      <w:szCs w:val="36"/>
                    </w:rPr>
                    <w:t>2014</w:t>
                  </w:r>
                </w:p>
                <w:p w:rsidR="003339CE" w:rsidRDefault="003339CE" w:rsidP="00FC6D5B">
                  <w:pPr>
                    <w:widowControl w:val="0"/>
                    <w:spacing w:line="400" w:lineRule="exact"/>
                    <w:jc w:val="center"/>
                    <w:rPr>
                      <w:rFonts w:ascii="Arial" w:hAnsi="Arial" w:cs="Arial"/>
                      <w:color w:val="FFFFFE"/>
                      <w:sz w:val="28"/>
                      <w:szCs w:val="36"/>
                    </w:rPr>
                  </w:pPr>
                </w:p>
                <w:p w:rsidR="003339CE" w:rsidRDefault="003339CE" w:rsidP="00FC6D5B">
                  <w:pPr>
                    <w:widowControl w:val="0"/>
                    <w:spacing w:line="400" w:lineRule="exact"/>
                    <w:jc w:val="center"/>
                    <w:rPr>
                      <w:rFonts w:ascii="Arial" w:hAnsi="Arial" w:cs="Arial"/>
                      <w:color w:val="FFFFFE"/>
                      <w:sz w:val="28"/>
                      <w:szCs w:val="36"/>
                    </w:rPr>
                  </w:pPr>
                </w:p>
                <w:p w:rsidR="003339CE" w:rsidRPr="00FC6D5B" w:rsidRDefault="003339CE" w:rsidP="00FC6D5B">
                  <w:pPr>
                    <w:widowControl w:val="0"/>
                    <w:spacing w:line="400" w:lineRule="exact"/>
                    <w:jc w:val="center"/>
                    <w:rPr>
                      <w:rFonts w:ascii="Arial" w:hAnsi="Arial" w:cs="Arial"/>
                      <w:color w:val="FFFFFE"/>
                      <w:sz w:val="28"/>
                      <w:szCs w:val="3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9" style="position:absolute;margin-left:18.9pt;margin-top:253.95pt;width:774.85pt;height:101.55pt;z-index:251645440;mso-position-horizontal-relative:page;mso-position-vertical-relative:page" coordsize="3168,424" o:regroupid="1" path="m,hdc1347,424,2667,408,3168,382e" filled="f" fillcolor="#fffffe [rgb(255,255,254) ink(7,255)]" strokecolor="#fffffe [rgb(255,255,254) ink(7,255)]" strokeweight=".17706mm" o:cliptowrap="t">
            <v:fill color2="#fffffe [rgb(255,255,254) ink(7,255)]"/>
            <v:stroke color2="#fffffe [rgb(255,255,254) ink(7,255)]" joinstyle="miter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color="#8c8682 [rgb(140,134,130) cmyk(24.7,20.8,19.6,36.1)]" color2="#dbd5d3 [rgb(219,213,211) cmyk(12.5,9.8,8.63,3.14)]"/>
            <v:path arrowok="t"/>
            <w10:wrap anchorx="page" anchory="page"/>
          </v:shape>
        </w:pict>
      </w:r>
      <w:r w:rsidR="007E4CAC">
        <w:rPr>
          <w:lang w:bidi="ru-RU"/>
        </w:rPr>
        <w:br w:type="page"/>
      </w:r>
      <w:r>
        <w:lastRenderedPageBreak/>
        <w:pict>
          <v:shape id="_x0000_s1086" type="#_x0000_t202" style="position:absolute;margin-left:36pt;margin-top:27pt;width:230.25pt;height:536.25pt;z-index:251665920;mso-wrap-distance-left:2.88pt;mso-wrap-distance-top:2.88pt;mso-wrap-distance-right:2.88pt;mso-wrap-distance-bottom:2.88pt;mso-position-horizontal-relative:page;mso-position-vertical-relative:page" filled="f" fillcolor="#fffffe [rgb(255,255,254) ink(7,255)]" stroked="f" strokecolor="#212120" insetpen="t" o:cliptowrap="t">
            <v:fill color2="#212120"/>
            <v:stroke color2="#fffffe [rgb(255,255,254) ink(7,255)]">
              <o:left v:ext="view" color="#212120" color2="#fffffe [rgb(255,255,254) ink(7,255)]"/>
              <o:top v:ext="view" color="#212120" color2="#fffffe [rgb(255,255,254) ink(7,255)]"/>
              <o:right v:ext="view" color="#212120" color2="#fffffe [rgb(255,255,254) ink(7,255)]"/>
              <o:bottom v:ext="view" color="#212120" color2="#fffffe [rgb(255,255,254) ink(7,255)]"/>
              <o:column v:ext="view" color="#212120" color2="#fffffe [rgb(255,255,254) ink(7,255)]"/>
            </v:stroke>
            <v:shadow color="#dcd6d4" color2="#dbd5d3 [rgb(219,213,211) cmyk(12.5,9.8,8.63,3.14)]"/>
            <v:textbox style="mso-next-textbox:#_x0000_s1086;mso-column-margin:5.76pt" inset="2.88pt,2.88pt,2.88pt,2.88pt">
              <w:txbxContent>
                <w:p w:rsidR="003339CE" w:rsidRPr="00165F17" w:rsidRDefault="003339CE" w:rsidP="003339CE">
                  <w:pPr>
                    <w:jc w:val="center"/>
                    <w:rPr>
                      <w:b/>
                      <w:color w:val="002060"/>
                      <w:sz w:val="28"/>
                      <w:szCs w:val="21"/>
                    </w:rPr>
                  </w:pPr>
                  <w:r w:rsidRPr="00165F17">
                    <w:rPr>
                      <w:b/>
                      <w:color w:val="002060"/>
                      <w:sz w:val="28"/>
                      <w:szCs w:val="21"/>
                    </w:rPr>
                    <w:t>Дорогой друг!</w:t>
                  </w:r>
                </w:p>
                <w:p w:rsidR="00170A89" w:rsidRDefault="00170A89" w:rsidP="00D735D3">
                  <w:pPr>
                    <w:ind w:firstLine="709"/>
                    <w:jc w:val="both"/>
                    <w:rPr>
                      <w:color w:val="002060"/>
                      <w:sz w:val="24"/>
                      <w:szCs w:val="21"/>
                    </w:rPr>
                  </w:pPr>
                </w:p>
                <w:p w:rsidR="003339CE" w:rsidRPr="003339CE" w:rsidRDefault="003339CE" w:rsidP="00D735D3">
                  <w:pPr>
                    <w:ind w:firstLine="709"/>
                    <w:jc w:val="both"/>
                    <w:rPr>
                      <w:color w:val="002060"/>
                      <w:sz w:val="24"/>
                      <w:szCs w:val="24"/>
                    </w:rPr>
                  </w:pPr>
                  <w:r w:rsidRPr="003339CE">
                    <w:rPr>
                      <w:color w:val="002060"/>
                      <w:sz w:val="24"/>
                      <w:szCs w:val="21"/>
                    </w:rPr>
                    <w:t xml:space="preserve">Право избирать и быть избранным является неотделимой составной частью </w:t>
                  </w:r>
                  <w:r w:rsidRPr="003339CE">
                    <w:rPr>
                      <w:color w:val="002060"/>
                      <w:sz w:val="24"/>
                      <w:szCs w:val="24"/>
                    </w:rPr>
                    <w:t>демократического общества. Ваше участие в выборах – показатель Вашей гражданской зрелости и самостоятельной политической позиции. Это важный вклад в формирование будущего нашей Родины.</w:t>
                  </w:r>
                </w:p>
                <w:p w:rsidR="00C643CC" w:rsidRPr="00C643CC" w:rsidRDefault="00C643CC" w:rsidP="00D735D3">
                  <w:pPr>
                    <w:ind w:left="66" w:firstLine="709"/>
                    <w:jc w:val="both"/>
                    <w:rPr>
                      <w:color w:val="002060"/>
                      <w:sz w:val="24"/>
                      <w:szCs w:val="21"/>
                    </w:rPr>
                  </w:pPr>
                  <w:r w:rsidRPr="00C643CC">
                    <w:rPr>
                      <w:color w:val="002060"/>
                      <w:sz w:val="24"/>
                      <w:szCs w:val="21"/>
                    </w:rPr>
                    <w:t xml:space="preserve">Возможно, многие понятия, связанные с проведением выборов, Вам еще не известны. Путеводной нитью станет для Вас терминологический словарь. </w:t>
                  </w:r>
                </w:p>
                <w:p w:rsidR="003339CE" w:rsidRDefault="003339CE" w:rsidP="003339CE">
                  <w:pPr>
                    <w:ind w:firstLine="709"/>
                    <w:jc w:val="both"/>
                    <w:rPr>
                      <w:color w:val="6600CC"/>
                      <w:szCs w:val="21"/>
                    </w:rPr>
                  </w:pPr>
                </w:p>
                <w:p w:rsidR="00C643CC" w:rsidRPr="00165F17" w:rsidRDefault="00C643CC" w:rsidP="00C643CC">
                  <w:pPr>
                    <w:jc w:val="center"/>
                    <w:rPr>
                      <w:rStyle w:val="submenu-table"/>
                      <w:b/>
                      <w:bCs/>
                      <w:color w:val="002060"/>
                      <w:sz w:val="28"/>
                      <w:szCs w:val="27"/>
                      <w:shd w:val="clear" w:color="auto" w:fill="FFFFFF"/>
                    </w:rPr>
                  </w:pPr>
                  <w:r w:rsidRPr="00165F17">
                    <w:rPr>
                      <w:rStyle w:val="submenu-table"/>
                      <w:b/>
                      <w:bCs/>
                      <w:color w:val="002060"/>
                      <w:sz w:val="28"/>
                      <w:szCs w:val="27"/>
                      <w:shd w:val="clear" w:color="auto" w:fill="FFFFFF"/>
                    </w:rPr>
                    <w:t>Молодому избирателю необходимо знать:</w:t>
                  </w:r>
                </w:p>
                <w:p w:rsidR="00C643CC" w:rsidRPr="00C643CC" w:rsidRDefault="00C643CC" w:rsidP="00170A89">
                  <w:pPr>
                    <w:spacing w:line="300" w:lineRule="exact"/>
                    <w:jc w:val="both"/>
                    <w:rPr>
                      <w:color w:val="002060"/>
                      <w:sz w:val="24"/>
                      <w:szCs w:val="24"/>
                      <w:shd w:val="clear" w:color="auto" w:fill="FFFFFF"/>
                    </w:rPr>
                  </w:pPr>
                  <w:r w:rsidRPr="00C643CC">
                    <w:rPr>
                      <w:b/>
                      <w:bCs/>
                      <w:color w:val="002060"/>
                      <w:sz w:val="24"/>
                      <w:szCs w:val="24"/>
                      <w:shd w:val="clear" w:color="auto" w:fill="FFFFFF"/>
                    </w:rPr>
                    <w:t>Власть</w:t>
                  </w:r>
                  <w:r w:rsidRPr="00C643CC">
                    <w:rPr>
                      <w:rStyle w:val="apple-converted-space"/>
                      <w:color w:val="00206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C643CC">
                    <w:rPr>
                      <w:color w:val="002060"/>
                      <w:sz w:val="24"/>
                      <w:szCs w:val="24"/>
                      <w:shd w:val="clear" w:color="auto" w:fill="FFFFFF"/>
                    </w:rPr>
                    <w:t>– способность и возможность оказывать определяющее воздействие на деятельность, поведение людей с помощью каких либо средств – воли, авторитета, права, насилия.</w:t>
                  </w:r>
                </w:p>
                <w:p w:rsidR="00C643CC" w:rsidRDefault="00C643CC" w:rsidP="00170A89">
                  <w:pPr>
                    <w:spacing w:line="300" w:lineRule="exact"/>
                    <w:jc w:val="both"/>
                    <w:rPr>
                      <w:color w:val="002060"/>
                      <w:sz w:val="24"/>
                      <w:szCs w:val="24"/>
                      <w:shd w:val="clear" w:color="auto" w:fill="FFFFFF"/>
                    </w:rPr>
                  </w:pPr>
                  <w:r w:rsidRPr="00C643CC">
                    <w:rPr>
                      <w:b/>
                      <w:bCs/>
                      <w:color w:val="002060"/>
                      <w:sz w:val="24"/>
                      <w:szCs w:val="24"/>
                      <w:shd w:val="clear" w:color="auto" w:fill="FFFFFF"/>
                    </w:rPr>
                    <w:t>Государство</w:t>
                  </w:r>
                  <w:r w:rsidRPr="00C643CC">
                    <w:rPr>
                      <w:rStyle w:val="apple-converted-space"/>
                      <w:color w:val="00206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C643CC">
                    <w:rPr>
                      <w:color w:val="002060"/>
                      <w:sz w:val="24"/>
                      <w:szCs w:val="24"/>
                      <w:shd w:val="clear" w:color="auto" w:fill="FFFFFF"/>
                    </w:rPr>
                    <w:t>– политико-территориальная суверенная организация публичной власти, располагающая аппаратом управления и принуждения, издающая обязательные веления, взимающая налоги сборы, являющаяся универсальной организацией соответствующего общества.</w:t>
                  </w:r>
                </w:p>
                <w:p w:rsidR="00B633F0" w:rsidRPr="00B633F0" w:rsidRDefault="00B633F0" w:rsidP="00170A89">
                  <w:pPr>
                    <w:spacing w:line="300" w:lineRule="exact"/>
                    <w:jc w:val="both"/>
                    <w:rPr>
                      <w:color w:val="002060"/>
                      <w:sz w:val="24"/>
                    </w:rPr>
                  </w:pPr>
                  <w:r w:rsidRPr="00B633F0">
                    <w:rPr>
                      <w:b/>
                      <w:color w:val="002060"/>
                      <w:sz w:val="24"/>
                      <w:shd w:val="clear" w:color="auto" w:fill="FFFFFF"/>
                    </w:rPr>
                    <w:t>Гражданство</w:t>
                  </w:r>
                  <w:r w:rsidRPr="00B633F0">
                    <w:rPr>
                      <w:color w:val="002060"/>
                      <w:sz w:val="24"/>
                      <w:shd w:val="clear" w:color="auto" w:fill="FFFFFF"/>
                    </w:rPr>
                    <w:t xml:space="preserve"> – устойчивая правовая связь</w:t>
                  </w:r>
                  <w:r w:rsidRPr="00B633F0">
                    <w:rPr>
                      <w:sz w:val="24"/>
                      <w:shd w:val="clear" w:color="auto" w:fill="FFFFFF"/>
                    </w:rPr>
                    <w:t xml:space="preserve"> </w:t>
                  </w:r>
                  <w:r w:rsidRPr="00B633F0">
                    <w:rPr>
                      <w:color w:val="002060"/>
                      <w:sz w:val="24"/>
                    </w:rPr>
                    <w:t>человека с государством, выражающаяся в совокупности их взаимных прав, обязанностей и ответственности.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7" type="#_x0000_t202" style="position:absolute;margin-left:577.8pt;margin-top:27pt;width:233.2pt;height:508.5pt;z-index:251666944;mso-wrap-distance-left:2.88pt;mso-wrap-distance-top:2.88pt;mso-wrap-distance-right:2.88pt;mso-wrap-distance-bottom:2.88pt;mso-position-horizontal-relative:page;mso-position-vertical-relative:page" filled="f" fillcolor="#fffffe [rgb(255,255,254) ink(7,255)]" stroked="f" strokecolor="#212120" insetpen="t" o:cliptowrap="t">
            <v:fill color2="#212120"/>
            <v:stroke color2="#fffffe [rgb(255,255,254) ink(7,255)]">
              <o:left v:ext="view" color="#212120" color2="#fffffe [rgb(255,255,254) ink(7,255)]"/>
              <o:top v:ext="view" color="#212120" color2="#fffffe [rgb(255,255,254) ink(7,255)]"/>
              <o:right v:ext="view" color="#212120" color2="#fffffe [rgb(255,255,254) ink(7,255)]"/>
              <o:bottom v:ext="view" color="#212120" color2="#fffffe [rgb(255,255,254) ink(7,255)]"/>
              <o:column v:ext="view" color="#212120" color2="#fffffe [rgb(255,255,254) ink(7,255)]"/>
            </v:stroke>
            <v:shadow color="#dcd6d4" color2="#dbd5d3 [rgb(219,213,211) cmyk(12.5,9.8,8.63,3.14)]"/>
            <v:textbox style="mso-next-textbox:#_x0000_s1117;mso-column-margin:5.76pt" inset="2.88pt,2.88pt,2.88pt,2.88pt">
              <w:txbxContent>
                <w:p w:rsidR="00620A2F" w:rsidRPr="00620A2F" w:rsidRDefault="00620A2F" w:rsidP="00620A2F">
                  <w:pPr>
                    <w:ind w:left="66"/>
                    <w:jc w:val="both"/>
                    <w:rPr>
                      <w:color w:val="002060"/>
                      <w:sz w:val="24"/>
                      <w:szCs w:val="21"/>
                    </w:rPr>
                  </w:pPr>
                  <w:r w:rsidRPr="00620A2F">
                    <w:rPr>
                      <w:b/>
                      <w:color w:val="002060"/>
                      <w:sz w:val="24"/>
                      <w:szCs w:val="21"/>
                    </w:rPr>
                    <w:t xml:space="preserve">Органы местного самоуправления </w:t>
                  </w:r>
                  <w:r w:rsidRPr="00620A2F">
                    <w:rPr>
                      <w:color w:val="002060"/>
                      <w:sz w:val="24"/>
                      <w:szCs w:val="21"/>
                    </w:rPr>
                    <w:t>– выборные и другие органы, наделенные полномочиями на решение вопросов местного значения и не входящие в систему органов государственной власти.</w:t>
                  </w:r>
                </w:p>
                <w:p w:rsidR="009B24F0" w:rsidRPr="009B24F0" w:rsidRDefault="009B24F0" w:rsidP="009B24F0">
                  <w:pPr>
                    <w:jc w:val="both"/>
                    <w:rPr>
                      <w:color w:val="002060"/>
                      <w:sz w:val="24"/>
                    </w:rPr>
                  </w:pPr>
                  <w:r>
                    <w:rPr>
                      <w:b/>
                      <w:color w:val="002060"/>
                      <w:sz w:val="24"/>
                    </w:rPr>
                    <w:t xml:space="preserve">Легитимность – </w:t>
                  </w:r>
                  <w:r w:rsidRPr="009B24F0">
                    <w:rPr>
                      <w:color w:val="002060"/>
                      <w:sz w:val="24"/>
                    </w:rPr>
                    <w:t>качество власти, о</w:t>
                  </w:r>
                  <w:r>
                    <w:rPr>
                      <w:color w:val="002060"/>
                      <w:sz w:val="24"/>
                    </w:rPr>
                    <w:t>пределяемое опорой на широкое со</w:t>
                  </w:r>
                  <w:r w:rsidRPr="009B24F0">
                    <w:rPr>
                      <w:color w:val="002060"/>
                      <w:sz w:val="24"/>
                    </w:rPr>
                    <w:t>гласие масс, соответствии его законам, нормам, традициям.</w:t>
                  </w:r>
                </w:p>
                <w:p w:rsidR="009B24F0" w:rsidRDefault="009B24F0" w:rsidP="009B24F0">
                  <w:pPr>
                    <w:jc w:val="both"/>
                    <w:rPr>
                      <w:color w:val="002060"/>
                      <w:sz w:val="24"/>
                    </w:rPr>
                  </w:pPr>
                  <w:r w:rsidRPr="00B633F0">
                    <w:rPr>
                      <w:b/>
                      <w:color w:val="002060"/>
                      <w:sz w:val="24"/>
                    </w:rPr>
                    <w:t>Государственная Дума</w:t>
                  </w:r>
                  <w:r w:rsidRPr="00B633F0">
                    <w:rPr>
                      <w:color w:val="002060"/>
                      <w:sz w:val="24"/>
                    </w:rPr>
                    <w:t xml:space="preserve"> создаёт законодательную базу Российской Федерации – принимает федеральные законы.</w:t>
                  </w:r>
                </w:p>
                <w:p w:rsidR="009B24F0" w:rsidRPr="00DD5F15" w:rsidRDefault="009B24F0" w:rsidP="009B24F0">
                  <w:pPr>
                    <w:spacing w:line="311" w:lineRule="atLeast"/>
                    <w:textAlignment w:val="baseline"/>
                    <w:rPr>
                      <w:color w:val="002060"/>
                      <w:sz w:val="24"/>
                      <w:szCs w:val="26"/>
                    </w:rPr>
                  </w:pPr>
                  <w:r w:rsidRPr="00DD5F15">
                    <w:rPr>
                      <w:b/>
                      <w:bCs/>
                      <w:color w:val="002060"/>
                      <w:sz w:val="24"/>
                    </w:rPr>
                    <w:t>Центральная избирательная комиссия</w:t>
                  </w:r>
                  <w:r>
                    <w:rPr>
                      <w:color w:val="002060"/>
                      <w:sz w:val="24"/>
                    </w:rPr>
                    <w:t xml:space="preserve"> </w:t>
                  </w:r>
                  <w:r w:rsidRPr="00DD5F15">
                    <w:rPr>
                      <w:color w:val="002060"/>
                      <w:sz w:val="24"/>
                      <w:szCs w:val="26"/>
                    </w:rPr>
                    <w:t>– главный</w:t>
                  </w:r>
                  <w:r>
                    <w:rPr>
                      <w:color w:val="002060"/>
                      <w:sz w:val="24"/>
                      <w:szCs w:val="26"/>
                    </w:rPr>
                    <w:t xml:space="preserve"> избирательный орган страны.</w:t>
                  </w:r>
                </w:p>
                <w:p w:rsidR="004260D8" w:rsidRPr="004260D8" w:rsidRDefault="004260D8" w:rsidP="004260D8">
                  <w:pPr>
                    <w:ind w:left="66"/>
                    <w:jc w:val="both"/>
                    <w:rPr>
                      <w:color w:val="002060"/>
                      <w:sz w:val="24"/>
                      <w:szCs w:val="21"/>
                    </w:rPr>
                  </w:pPr>
                  <w:r w:rsidRPr="004260D8">
                    <w:rPr>
                      <w:b/>
                      <w:color w:val="002060"/>
                      <w:sz w:val="24"/>
                      <w:szCs w:val="21"/>
                    </w:rPr>
                    <w:t xml:space="preserve">Конституция РФ </w:t>
                  </w:r>
                  <w:r w:rsidRPr="004260D8">
                    <w:rPr>
                      <w:color w:val="002060"/>
                      <w:sz w:val="24"/>
                      <w:szCs w:val="21"/>
                    </w:rPr>
                    <w:t>– основной закон РФ, имеет высшую юридическую силу. Прямое действие и применяется на всей территории РФ.</w:t>
                  </w:r>
                </w:p>
                <w:p w:rsidR="004260D8" w:rsidRDefault="004260D8" w:rsidP="004260D8">
                  <w:pPr>
                    <w:jc w:val="both"/>
                    <w:rPr>
                      <w:color w:val="002060"/>
                      <w:sz w:val="24"/>
                      <w:szCs w:val="27"/>
                      <w:shd w:val="clear" w:color="auto" w:fill="FFFFFF"/>
                    </w:rPr>
                  </w:pPr>
                  <w:r w:rsidRPr="004260D8">
                    <w:rPr>
                      <w:rStyle w:val="submenu-table"/>
                      <w:b/>
                      <w:bCs/>
                      <w:color w:val="002060"/>
                      <w:sz w:val="24"/>
                      <w:szCs w:val="27"/>
                      <w:shd w:val="clear" w:color="auto" w:fill="FFFFFF"/>
                    </w:rPr>
                    <w:t>Президент Российской Федерации</w:t>
                  </w:r>
                  <w:r>
                    <w:rPr>
                      <w:rStyle w:val="apple-converted-space"/>
                      <w:b/>
                      <w:bCs/>
                      <w:color w:val="002060"/>
                      <w:sz w:val="24"/>
                      <w:szCs w:val="27"/>
                      <w:shd w:val="clear" w:color="auto" w:fill="FFFFFF"/>
                    </w:rPr>
                    <w:t xml:space="preserve"> </w:t>
                  </w:r>
                  <w:r>
                    <w:rPr>
                      <w:color w:val="002060"/>
                      <w:sz w:val="24"/>
                      <w:szCs w:val="27"/>
                      <w:shd w:val="clear" w:color="auto" w:fill="FFFFFF"/>
                    </w:rPr>
                    <w:t>является главой Г</w:t>
                  </w:r>
                  <w:r w:rsidRPr="004260D8">
                    <w:rPr>
                      <w:color w:val="002060"/>
                      <w:sz w:val="24"/>
                      <w:szCs w:val="27"/>
                      <w:shd w:val="clear" w:color="auto" w:fill="FFFFFF"/>
                    </w:rPr>
                    <w:t>осударства.</w:t>
                  </w:r>
                </w:p>
                <w:p w:rsidR="004260D8" w:rsidRPr="004260D8" w:rsidRDefault="004260D8" w:rsidP="004260D8">
                  <w:pPr>
                    <w:jc w:val="both"/>
                    <w:rPr>
                      <w:color w:val="002060"/>
                      <w:sz w:val="24"/>
                      <w:szCs w:val="27"/>
                      <w:shd w:val="clear" w:color="auto" w:fill="FFFFFF"/>
                    </w:rPr>
                  </w:pPr>
                  <w:r w:rsidRPr="004260D8">
                    <w:rPr>
                      <w:color w:val="002060"/>
                      <w:sz w:val="24"/>
                      <w:szCs w:val="27"/>
                      <w:shd w:val="clear" w:color="auto" w:fill="FFFFFF"/>
                    </w:rPr>
                    <w:t>Президент Российской Федерации является гарантом Конституции Российской Федерации, прав и свобод человека и гражданина.</w:t>
                  </w:r>
                </w:p>
                <w:p w:rsidR="004260D8" w:rsidRPr="00620A2F" w:rsidRDefault="004260D8" w:rsidP="00620A2F">
                  <w:pPr>
                    <w:jc w:val="both"/>
                    <w:rPr>
                      <w:color w:val="002060"/>
                      <w:sz w:val="24"/>
                    </w:rPr>
                  </w:pPr>
                  <w:r w:rsidRPr="00620A2F">
                    <w:rPr>
                      <w:color w:val="002060"/>
                      <w:sz w:val="24"/>
                      <w:shd w:val="clear" w:color="auto" w:fill="FFFFFF"/>
                    </w:rPr>
                    <w:t>Президент Российск</w:t>
                  </w:r>
                  <w:r w:rsidR="00DD5F15" w:rsidRPr="00620A2F">
                    <w:rPr>
                      <w:color w:val="002060"/>
                      <w:sz w:val="24"/>
                      <w:shd w:val="clear" w:color="auto" w:fill="FFFFFF"/>
                    </w:rPr>
                    <w:t xml:space="preserve">ой Федерации является </w:t>
                  </w:r>
                  <w:r w:rsidR="00DD5F15" w:rsidRPr="00620A2F">
                    <w:rPr>
                      <w:color w:val="002060"/>
                      <w:sz w:val="24"/>
                    </w:rPr>
                    <w:t xml:space="preserve">Верховным </w:t>
                  </w:r>
                  <w:r w:rsidRPr="00620A2F">
                    <w:rPr>
                      <w:color w:val="002060"/>
                      <w:sz w:val="24"/>
                    </w:rPr>
                    <w:t>Главнокомандующим вооружёнными Силами Российской Федерации.</w:t>
                  </w:r>
                </w:p>
                <w:p w:rsidR="007E4CAC" w:rsidRPr="00620A2F" w:rsidRDefault="004260D8" w:rsidP="00620A2F">
                  <w:pPr>
                    <w:jc w:val="both"/>
                    <w:rPr>
                      <w:color w:val="002060"/>
                      <w:sz w:val="24"/>
                    </w:rPr>
                  </w:pPr>
                  <w:r w:rsidRPr="00620A2F">
                    <w:rPr>
                      <w:color w:val="002060"/>
                      <w:sz w:val="24"/>
                    </w:rPr>
                    <w:t>Президентом Российской Федерации может быть избран гражданин Российской Федерации не моложе 35 лет, постоянно проживающий в Российской Федерации не менее 10 лет.</w:t>
                  </w:r>
                </w:p>
                <w:p w:rsidR="00DD5F15" w:rsidRDefault="00DD5F15" w:rsidP="004260D8">
                  <w:pPr>
                    <w:widowControl w:val="0"/>
                    <w:spacing w:line="280" w:lineRule="exact"/>
                    <w:jc w:val="both"/>
                    <w:rPr>
                      <w:rFonts w:ascii="Arial" w:hAnsi="Arial" w:cs="Arial"/>
                      <w:color w:val="676767"/>
                      <w:sz w:val="15"/>
                      <w:szCs w:val="15"/>
                    </w:rPr>
                  </w:pPr>
                </w:p>
                <w:p w:rsidR="00EE0547" w:rsidRDefault="00EE0547" w:rsidP="004260D8">
                  <w:pPr>
                    <w:widowControl w:val="0"/>
                    <w:spacing w:line="280" w:lineRule="exact"/>
                    <w:jc w:val="both"/>
                    <w:rPr>
                      <w:rFonts w:ascii="Arial" w:hAnsi="Arial" w:cs="Arial"/>
                      <w:color w:val="676767"/>
                      <w:sz w:val="15"/>
                      <w:szCs w:val="15"/>
                    </w:rPr>
                  </w:pPr>
                </w:p>
                <w:p w:rsidR="00EE0547" w:rsidRDefault="00EE0547" w:rsidP="004260D8">
                  <w:pPr>
                    <w:widowControl w:val="0"/>
                    <w:spacing w:line="280" w:lineRule="exact"/>
                    <w:jc w:val="both"/>
                    <w:rPr>
                      <w:rFonts w:ascii="Arial" w:hAnsi="Arial" w:cs="Arial"/>
                      <w:color w:val="676767"/>
                      <w:sz w:val="15"/>
                      <w:szCs w:val="15"/>
                    </w:rPr>
                  </w:pPr>
                </w:p>
                <w:p w:rsidR="00EE0547" w:rsidRDefault="00EE0547" w:rsidP="004260D8">
                  <w:pPr>
                    <w:widowControl w:val="0"/>
                    <w:spacing w:line="280" w:lineRule="exact"/>
                    <w:jc w:val="both"/>
                    <w:rPr>
                      <w:rFonts w:ascii="Arial" w:hAnsi="Arial" w:cs="Arial"/>
                      <w:color w:val="676767"/>
                      <w:sz w:val="15"/>
                      <w:szCs w:val="15"/>
                    </w:rPr>
                  </w:pPr>
                </w:p>
                <w:p w:rsidR="00EE0547" w:rsidRDefault="00EE0547" w:rsidP="004260D8">
                  <w:pPr>
                    <w:widowControl w:val="0"/>
                    <w:spacing w:line="280" w:lineRule="exact"/>
                    <w:jc w:val="both"/>
                    <w:rPr>
                      <w:rFonts w:ascii="Arial" w:hAnsi="Arial" w:cs="Arial"/>
                      <w:color w:val="676767"/>
                      <w:sz w:val="15"/>
                      <w:szCs w:val="15"/>
                    </w:rPr>
                  </w:pPr>
                </w:p>
                <w:p w:rsidR="00EE0547" w:rsidRDefault="00EE0547" w:rsidP="004260D8">
                  <w:pPr>
                    <w:widowControl w:val="0"/>
                    <w:spacing w:line="280" w:lineRule="exact"/>
                    <w:jc w:val="both"/>
                    <w:rPr>
                      <w:rFonts w:ascii="Arial" w:hAnsi="Arial" w:cs="Arial"/>
                      <w:color w:val="676767"/>
                      <w:sz w:val="15"/>
                      <w:szCs w:val="15"/>
                    </w:rPr>
                  </w:pPr>
                </w:p>
                <w:p w:rsidR="00EE0547" w:rsidRDefault="00EE0547" w:rsidP="004260D8">
                  <w:pPr>
                    <w:widowControl w:val="0"/>
                    <w:spacing w:line="280" w:lineRule="exact"/>
                    <w:jc w:val="both"/>
                    <w:rPr>
                      <w:rFonts w:ascii="Arial" w:hAnsi="Arial" w:cs="Arial"/>
                      <w:color w:val="676767"/>
                      <w:sz w:val="15"/>
                      <w:szCs w:val="15"/>
                    </w:rPr>
                  </w:pPr>
                </w:p>
                <w:p w:rsidR="00EE0547" w:rsidRDefault="00EE0547" w:rsidP="004260D8">
                  <w:pPr>
                    <w:widowControl w:val="0"/>
                    <w:spacing w:line="280" w:lineRule="exact"/>
                    <w:jc w:val="both"/>
                    <w:rPr>
                      <w:rFonts w:ascii="Arial" w:hAnsi="Arial" w:cs="Arial"/>
                      <w:color w:val="676767"/>
                      <w:sz w:val="15"/>
                      <w:szCs w:val="15"/>
                    </w:rPr>
                  </w:pPr>
                </w:p>
                <w:p w:rsidR="00EE0547" w:rsidRDefault="00EE0547" w:rsidP="004260D8">
                  <w:pPr>
                    <w:widowControl w:val="0"/>
                    <w:spacing w:line="280" w:lineRule="exact"/>
                    <w:jc w:val="both"/>
                    <w:rPr>
                      <w:rFonts w:ascii="Arial" w:hAnsi="Arial" w:cs="Arial"/>
                      <w:color w:val="676767"/>
                      <w:sz w:val="15"/>
                      <w:szCs w:val="15"/>
                    </w:rPr>
                  </w:pPr>
                </w:p>
                <w:p w:rsidR="00EE0547" w:rsidRPr="004260D8" w:rsidRDefault="00EE0547" w:rsidP="004260D8">
                  <w:pPr>
                    <w:widowControl w:val="0"/>
                    <w:spacing w:line="280" w:lineRule="exact"/>
                    <w:jc w:val="both"/>
                    <w:rPr>
                      <w:rFonts w:ascii="Arial" w:hAnsi="Arial" w:cs="Arial"/>
                      <w:color w:val="676767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4" style="position:absolute;margin-left:10.5pt;margin-top:45.15pt;width:800.5pt;height:102.3pt;z-index:251663872;mso-position-horizontal-relative:page;mso-position-vertical-relative:page" coordsize="3171,427" path="m,427hdc1369,,2702,25,3171,52e" filled="f" fillcolor="#fffffe [rgb(255,255,254) ink(7,255)]" strokecolor="#efb32f [rgb(239,179,47) ink(2,255)]" strokeweight=".17711mm" o:cliptowrap="t">
            <v:fill color2="#fffffe [rgb(255,255,254) ink(7,255)]"/>
            <v:stroke color2="#fffffe [rgb(255,255,254) ink(7,255)]" joinstyle="miter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color="#8c8682 [rgb(140,134,130) cmyk(24.7,20.8,19.6,36.1)]" color2="#dbd5d3 [rgb(219,213,211) cmyk(12.5,9.8,8.63,3.14)]"/>
            <v:path arrowok="t"/>
            <w10:wrap anchorx="page" anchory="page"/>
          </v:shape>
        </w:pict>
      </w:r>
      <w:r>
        <w:pict>
          <v:shape id="_x0000_s1082" style="position:absolute;margin-left:18pt;margin-top:27pt;width:804pt;height:102.05pt;z-index:251661824;mso-position-horizontal-relative:page;mso-position-vertical-relative:page" coordsize="3171,426" path="m,426hdc1377,,2716,29,3171,56e" filled="f" fillcolor="#fffffe [rgb(255,255,254) ink(7,255)]" strokecolor="#efb32f [rgb(239,179,47) ink(2,255)]" strokeweight=".17711mm" o:cliptowrap="t">
            <v:fill color2="#fffffe [rgb(255,255,254) ink(7,255)]"/>
            <v:stroke color2="#fffffe [rgb(255,255,254) ink(7,255)]" joinstyle="miter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color="#8c8682 [rgb(140,134,130) cmyk(24.7,20.8,19.6,36.1)]" color2="#dbd5d3 [rgb(219,213,211) cmyk(12.5,9.8,8.63,3.14)]"/>
            <v:path arrowok="t"/>
            <w10:wrap anchorx="page" anchory="page"/>
          </v:shape>
        </w:pict>
      </w:r>
      <w:r>
        <w:pict>
          <v:shape id="_x0000_s1079" style="position:absolute;margin-left:.75pt;margin-top:3.35pt;width:835.5pt;height:150.25pt;z-index:251658752;mso-position-horizontal-relative:page;mso-position-vertical-relative:page" coordsize="3168,627" path="m,hdc,627,,627,,627,731,409,1853,296,2168,276v442,-27,783,-33,1000,-34c3168,,3168,,3168,hal,hdxe" fillcolor="#00b0f0" stroked="f" strokecolor="#212120 [rgb(33,33,32) cmyk(0,0,0,100)]" o:cliptowrap="t">
            <v:fill color2="#fffffe [rgb(255,255,254) ink(7,255)]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color="#8c8682 [rgb(140,134,130) cmyk(24.7,20.8,19.6,36.1)]" color2="#dbd5d3 [rgb(219,213,211) cmyk(12.5,9.8,8.63,3.14)]"/>
            <v:path arrowok="t"/>
            <w10:wrap anchorx="page" anchory="page"/>
          </v:shape>
        </w:pict>
      </w:r>
      <w:r>
        <w:rPr>
          <w:noProof/>
        </w:rPr>
        <w:pict>
          <v:shape id="_x0000_s1141" type="#_x0000_t202" style="position:absolute;margin-left:306pt;margin-top:27pt;width:243.75pt;height:536.25pt;z-index:251674112;mso-wrap-distance-left:2.88pt;mso-wrap-distance-top:2.88pt;mso-wrap-distance-right:2.88pt;mso-wrap-distance-bottom:2.88pt;mso-position-horizontal-relative:page;mso-position-vertical-relative:page" filled="f" fillcolor="#fffffe [rgb(255,255,254) ink(7,255)]" stroked="f" strokecolor="#212120" insetpen="t" o:cliptowrap="t">
            <v:fill color2="#212120"/>
            <v:stroke color2="#fffffe [rgb(255,255,254) ink(7,255)]">
              <o:left v:ext="view" color="#212120" color2="#fffffe [rgb(255,255,254) ink(7,255)]"/>
              <o:top v:ext="view" color="#212120" color2="#fffffe [rgb(255,255,254) ink(7,255)]"/>
              <o:right v:ext="view" color="#212120" color2="#fffffe [rgb(255,255,254) ink(7,255)]"/>
              <o:bottom v:ext="view" color="#212120" color2="#fffffe [rgb(255,255,254) ink(7,255)]"/>
              <o:column v:ext="view" color="#212120" color2="#fffffe [rgb(255,255,254) ink(7,255)]"/>
            </v:stroke>
            <v:shadow color="#dcd6d4" color2="#dbd5d3 [rgb(219,213,211) cmyk(12.5,9.8,8.63,3.14)]"/>
            <v:textbox style="mso-next-textbox:#_x0000_s1141;mso-column-margin:5.76pt" inset="2.88pt,2.88pt,2.88pt,2.88pt">
              <w:txbxContent>
                <w:p w:rsidR="009B24F0" w:rsidRPr="00B633F0" w:rsidRDefault="009B24F0" w:rsidP="009B24F0">
                  <w:pPr>
                    <w:jc w:val="both"/>
                    <w:rPr>
                      <w:color w:val="002060"/>
                      <w:sz w:val="24"/>
                    </w:rPr>
                  </w:pPr>
                  <w:r w:rsidRPr="00B633F0">
                    <w:rPr>
                      <w:b/>
                      <w:color w:val="002060"/>
                      <w:sz w:val="24"/>
                    </w:rPr>
                    <w:t>Депутат</w:t>
                  </w:r>
                  <w:r w:rsidRPr="00B633F0">
                    <w:rPr>
                      <w:color w:val="002060"/>
                      <w:sz w:val="24"/>
                    </w:rPr>
                    <w:t xml:space="preserve"> – лицо, избранное членом представительного органа.</w:t>
                  </w:r>
                </w:p>
                <w:p w:rsidR="00D735D3" w:rsidRPr="00B633F0" w:rsidRDefault="00D735D3" w:rsidP="00B633F0">
                  <w:pPr>
                    <w:jc w:val="both"/>
                    <w:rPr>
                      <w:color w:val="002060"/>
                      <w:sz w:val="24"/>
                    </w:rPr>
                  </w:pPr>
                  <w:r w:rsidRPr="00B633F0">
                    <w:rPr>
                      <w:b/>
                      <w:color w:val="002060"/>
                      <w:sz w:val="24"/>
                    </w:rPr>
                    <w:t>Законодательство</w:t>
                  </w:r>
                  <w:r w:rsidRPr="00B633F0">
                    <w:rPr>
                      <w:color w:val="002060"/>
                      <w:sz w:val="24"/>
                    </w:rPr>
                    <w:t xml:space="preserve"> – совокупность всех правовых норм, действующих в данном государстве или регулирующих отдельную сферу общественных отношений.</w:t>
                  </w:r>
                </w:p>
                <w:p w:rsidR="00D735D3" w:rsidRPr="00B633F0" w:rsidRDefault="00D735D3" w:rsidP="00B633F0">
                  <w:pPr>
                    <w:jc w:val="both"/>
                    <w:rPr>
                      <w:color w:val="002060"/>
                      <w:sz w:val="24"/>
                    </w:rPr>
                  </w:pPr>
                  <w:r w:rsidRPr="00B633F0">
                    <w:rPr>
                      <w:b/>
                      <w:color w:val="002060"/>
                      <w:sz w:val="24"/>
                    </w:rPr>
                    <w:t>Избиратель</w:t>
                  </w:r>
                  <w:r w:rsidRPr="00B633F0">
                    <w:rPr>
                      <w:color w:val="002060"/>
                      <w:sz w:val="24"/>
                    </w:rPr>
                    <w:t xml:space="preserve"> – гражданин Российской Федерации, обладающий активным избирательным правом.</w:t>
                  </w:r>
                </w:p>
                <w:p w:rsidR="00D735D3" w:rsidRPr="00B633F0" w:rsidRDefault="00D735D3" w:rsidP="00B633F0">
                  <w:pPr>
                    <w:jc w:val="both"/>
                    <w:rPr>
                      <w:color w:val="002060"/>
                      <w:sz w:val="24"/>
                    </w:rPr>
                  </w:pPr>
                  <w:r w:rsidRPr="00B633F0">
                    <w:rPr>
                      <w:b/>
                      <w:color w:val="002060"/>
                      <w:sz w:val="24"/>
                    </w:rPr>
                    <w:t>Активное избирательное право</w:t>
                  </w:r>
                  <w:r w:rsidR="00B633F0">
                    <w:rPr>
                      <w:color w:val="002060"/>
                      <w:sz w:val="24"/>
                    </w:rPr>
                    <w:t xml:space="preserve"> </w:t>
                  </w:r>
                  <w:r w:rsidRPr="00B633F0">
                    <w:rPr>
                      <w:color w:val="002060"/>
                      <w:sz w:val="24"/>
                    </w:rPr>
                    <w:t>– право граждан России избирать.</w:t>
                  </w:r>
                </w:p>
                <w:p w:rsidR="00D735D3" w:rsidRPr="00A10DC6" w:rsidRDefault="00D735D3" w:rsidP="00D735D3">
                  <w:pPr>
                    <w:jc w:val="both"/>
                    <w:rPr>
                      <w:color w:val="002060"/>
                      <w:sz w:val="24"/>
                      <w:szCs w:val="27"/>
                      <w:shd w:val="clear" w:color="auto" w:fill="FFFFFF"/>
                    </w:rPr>
                  </w:pPr>
                  <w:r w:rsidRPr="00A10DC6">
                    <w:rPr>
                      <w:b/>
                      <w:bCs/>
                      <w:color w:val="002060"/>
                      <w:sz w:val="24"/>
                      <w:szCs w:val="27"/>
                      <w:shd w:val="clear" w:color="auto" w:fill="FFFFFF"/>
                    </w:rPr>
                    <w:t>Пассивное избирательное право</w:t>
                  </w:r>
                  <w:r w:rsidRPr="00A10DC6">
                    <w:rPr>
                      <w:rStyle w:val="apple-converted-space"/>
                      <w:color w:val="002060"/>
                      <w:sz w:val="24"/>
                      <w:szCs w:val="27"/>
                      <w:shd w:val="clear" w:color="auto" w:fill="FFFFFF"/>
                    </w:rPr>
                    <w:t xml:space="preserve"> </w:t>
                  </w:r>
                  <w:r w:rsidRPr="00A10DC6">
                    <w:rPr>
                      <w:color w:val="002060"/>
                      <w:sz w:val="24"/>
                      <w:szCs w:val="27"/>
                      <w:shd w:val="clear" w:color="auto" w:fill="FFFFFF"/>
                    </w:rPr>
                    <w:t>– право граждан России быть избранным.</w:t>
                  </w:r>
                </w:p>
                <w:p w:rsidR="00D735D3" w:rsidRPr="00A10DC6" w:rsidRDefault="00D735D3" w:rsidP="00D735D3">
                  <w:pPr>
                    <w:jc w:val="both"/>
                    <w:rPr>
                      <w:color w:val="002060"/>
                      <w:sz w:val="24"/>
                      <w:szCs w:val="27"/>
                      <w:shd w:val="clear" w:color="auto" w:fill="FFFFFF"/>
                    </w:rPr>
                  </w:pPr>
                  <w:r w:rsidRPr="00A10DC6">
                    <w:rPr>
                      <w:b/>
                      <w:bCs/>
                      <w:color w:val="002060"/>
                      <w:sz w:val="24"/>
                      <w:szCs w:val="27"/>
                      <w:shd w:val="clear" w:color="auto" w:fill="FFFFFF"/>
                    </w:rPr>
                    <w:t>Избирательное право объективное</w:t>
                  </w:r>
                  <w:r w:rsidRPr="00A10DC6">
                    <w:rPr>
                      <w:rStyle w:val="apple-converted-space"/>
                      <w:b/>
                      <w:bCs/>
                      <w:color w:val="002060"/>
                      <w:sz w:val="24"/>
                      <w:szCs w:val="27"/>
                      <w:shd w:val="clear" w:color="auto" w:fill="FFFFFF"/>
                    </w:rPr>
                    <w:t xml:space="preserve"> - </w:t>
                  </w:r>
                  <w:r w:rsidRPr="00A10DC6">
                    <w:rPr>
                      <w:color w:val="002060"/>
                      <w:sz w:val="24"/>
                      <w:szCs w:val="27"/>
                      <w:shd w:val="clear" w:color="auto" w:fill="FFFFFF"/>
                    </w:rPr>
                    <w:t xml:space="preserve"> совокупность правовых норм, регулирующие общественные отношения, связанные с выборами в органы государственной власти и  органы местного самоуправления.</w:t>
                  </w:r>
                </w:p>
                <w:p w:rsidR="00D735D3" w:rsidRPr="00A10DC6" w:rsidRDefault="00D735D3" w:rsidP="00D735D3">
                  <w:pPr>
                    <w:jc w:val="both"/>
                    <w:rPr>
                      <w:color w:val="002060"/>
                      <w:sz w:val="24"/>
                      <w:szCs w:val="27"/>
                      <w:shd w:val="clear" w:color="auto" w:fill="FFFFFF"/>
                    </w:rPr>
                  </w:pPr>
                  <w:r w:rsidRPr="00A10DC6">
                    <w:rPr>
                      <w:rStyle w:val="submenu-table"/>
                      <w:b/>
                      <w:bCs/>
                      <w:color w:val="002060"/>
                      <w:sz w:val="24"/>
                      <w:szCs w:val="27"/>
                      <w:shd w:val="clear" w:color="auto" w:fill="FFFFFF"/>
                    </w:rPr>
                    <w:t>Избирательное право субъективное</w:t>
                  </w:r>
                  <w:r w:rsidRPr="00A10DC6">
                    <w:rPr>
                      <w:rStyle w:val="apple-converted-space"/>
                      <w:color w:val="002060"/>
                      <w:sz w:val="24"/>
                      <w:szCs w:val="27"/>
                      <w:shd w:val="clear" w:color="auto" w:fill="FFFFFF"/>
                    </w:rPr>
                    <w:t xml:space="preserve"> </w:t>
                  </w:r>
                  <w:r w:rsidRPr="00A10DC6">
                    <w:rPr>
                      <w:color w:val="002060"/>
                      <w:sz w:val="24"/>
                      <w:szCs w:val="27"/>
                      <w:shd w:val="clear" w:color="auto" w:fill="FFFFFF"/>
                    </w:rPr>
                    <w:t>– представление каждому гражданину возможности участвовать в выборах органов государственной власти и органов местного самоуправления.</w:t>
                  </w:r>
                </w:p>
                <w:p w:rsidR="00D735D3" w:rsidRPr="00A10DC6" w:rsidRDefault="00D735D3" w:rsidP="00D735D3">
                  <w:pPr>
                    <w:jc w:val="both"/>
                    <w:rPr>
                      <w:color w:val="002060"/>
                      <w:sz w:val="24"/>
                      <w:szCs w:val="27"/>
                      <w:shd w:val="clear" w:color="auto" w:fill="FFFFFF"/>
                    </w:rPr>
                  </w:pPr>
                  <w:r w:rsidRPr="00A10DC6">
                    <w:rPr>
                      <w:rStyle w:val="submenu-table"/>
                      <w:b/>
                      <w:bCs/>
                      <w:color w:val="002060"/>
                      <w:sz w:val="24"/>
                      <w:szCs w:val="27"/>
                      <w:shd w:val="clear" w:color="auto" w:fill="FFFFFF"/>
                    </w:rPr>
                    <w:t xml:space="preserve">Избирательный процесс – </w:t>
                  </w:r>
                  <w:r w:rsidRPr="00A10DC6">
                    <w:rPr>
                      <w:color w:val="002060"/>
                      <w:sz w:val="24"/>
                      <w:szCs w:val="27"/>
                      <w:shd w:val="clear" w:color="auto" w:fill="FFFFFF"/>
                    </w:rPr>
                    <w:t>регламентированная нормами избирательного права деятельность по передаче и приобретению власти путём организации и проведения выборов.</w:t>
                  </w:r>
                </w:p>
                <w:p w:rsidR="00D735D3" w:rsidRDefault="00D735D3" w:rsidP="00D735D3">
                  <w:pPr>
                    <w:jc w:val="both"/>
                    <w:rPr>
                      <w:color w:val="002060"/>
                      <w:sz w:val="24"/>
                      <w:szCs w:val="27"/>
                      <w:shd w:val="clear" w:color="auto" w:fill="FFFFFF"/>
                    </w:rPr>
                  </w:pPr>
                  <w:r w:rsidRPr="00A10DC6">
                    <w:rPr>
                      <w:rStyle w:val="submenu-table"/>
                      <w:b/>
                      <w:bCs/>
                      <w:color w:val="002060"/>
                      <w:sz w:val="24"/>
                      <w:szCs w:val="27"/>
                      <w:shd w:val="clear" w:color="auto" w:fill="FFFFFF"/>
                    </w:rPr>
                    <w:t>Федеральное Собрание</w:t>
                  </w:r>
                  <w:r w:rsidRPr="00A10DC6">
                    <w:rPr>
                      <w:rStyle w:val="apple-converted-space"/>
                      <w:color w:val="002060"/>
                      <w:sz w:val="24"/>
                      <w:szCs w:val="27"/>
                      <w:shd w:val="clear" w:color="auto" w:fill="FFFFFF"/>
                    </w:rPr>
                    <w:t xml:space="preserve"> </w:t>
                  </w:r>
                  <w:r w:rsidRPr="00A10DC6">
                    <w:rPr>
                      <w:color w:val="002060"/>
                      <w:sz w:val="24"/>
                      <w:szCs w:val="27"/>
                      <w:shd w:val="clear" w:color="auto" w:fill="FFFFFF"/>
                    </w:rPr>
                    <w:t>– парламент Российской Федерации – является представительным и законодательным органом Российской Федерации.</w:t>
                  </w:r>
                </w:p>
                <w:p w:rsidR="00B633F0" w:rsidRPr="00B633F0" w:rsidRDefault="00B633F0" w:rsidP="00B633F0">
                  <w:pPr>
                    <w:jc w:val="both"/>
                    <w:rPr>
                      <w:color w:val="002060"/>
                      <w:sz w:val="24"/>
                    </w:rPr>
                  </w:pPr>
                  <w:r w:rsidRPr="00B633F0">
                    <w:rPr>
                      <w:b/>
                      <w:color w:val="002060"/>
                      <w:sz w:val="24"/>
                    </w:rPr>
                    <w:t>Федеральное Собрание</w:t>
                  </w:r>
                  <w:r w:rsidRPr="00B633F0">
                    <w:rPr>
                      <w:color w:val="002060"/>
                      <w:sz w:val="24"/>
                    </w:rPr>
                    <w:t xml:space="preserve"> – состоит из двух палат – Совета Федерации и Государственной думы.</w:t>
                  </w:r>
                </w:p>
                <w:p w:rsidR="00D735D3" w:rsidRPr="00C643CC" w:rsidRDefault="00D735D3" w:rsidP="00D735D3">
                  <w:pPr>
                    <w:jc w:val="both"/>
                    <w:rPr>
                      <w:color w:val="002060"/>
                      <w:sz w:val="24"/>
                      <w:szCs w:val="24"/>
                      <w:shd w:val="clear" w:color="auto" w:fill="FFFFFF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5" style="position:absolute;margin-left:.75pt;margin-top:486.5pt;width:839.25pt;height:107.5pt;z-index:251650560;mso-position-horizontal-relative:page;mso-position-vertical-relative:page" coordsize="2131,545" path="m2131,hdc1697,63,1312,98,1148,109,588,144,189,143,,144,,545,,545,,545v2131,,2131,,2131,hal2131,hdxe" fillcolor="#00b0f0" stroked="f" strokecolor="#212120 [rgb(33,33,32) cmyk(0,0,0,100)]" o:cliptowrap="t">
            <v:fill color2="#fffffe [rgb(255,255,254) ink(7,255)]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color="#8c8682 [rgb(140,134,130) cmyk(24.7,20.8,19.6,36.1)]" color2="#dbd5d3 [rgb(219,213,211) cmyk(12.5,9.8,8.63,3.14)]"/>
            <v:path arrowok="t"/>
            <w10:wrap anchorx="page" anchory="page"/>
          </v:shape>
        </w:pict>
      </w:r>
      <w:r>
        <w:pict>
          <v:shape id="_x0000_s1070" style="position:absolute;margin-left:25.25pt;margin-top:481.75pt;width:764.25pt;height:41pt;z-index:251655680;mso-position-horizontal-relative:page;mso-position-vertical-relative:page" coordsize="2128,169" path="m2128,hdc1209,169,404,166,,149e" filled="f" fillcolor="#fffffe [rgb(255,255,254) ink(7,255)]" strokecolor="#efb32f [rgb(239,179,47) ink(2,255)]" strokeweight=".17711mm" o:cliptowrap="t">
            <v:fill color2="#fffffe [rgb(255,255,254) ink(7,255)]"/>
            <v:stroke color2="#fffffe [rgb(255,255,254) ink(7,255)]" joinstyle="miter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color="#8c8682 [rgb(140,134,130) cmyk(24.7,20.8,19.6,36.1)]" color2="#dbd5d3 [rgb(219,213,211) cmyk(12.5,9.8,8.63,3.14)]"/>
            <v:path arrowok="t"/>
            <w10:wrap anchorx="page" anchory="page"/>
          </v:shape>
        </w:pict>
      </w:r>
      <w:r>
        <w:pict>
          <v:shape id="_x0000_s1069" style="position:absolute;margin-left:18pt;margin-top:486.5pt;width:804pt;height:40.25pt;z-index:251654656;mso-position-horizontal-relative:page;mso-position-vertical-relative:page" coordsize="2128,166" path="m2128,hdc1206,166,400,161,,143e" filled="f" fillcolor="#fffffe [rgb(255,255,254) ink(7,255)]" strokecolor="#fffffe [rgb(255,255,254) ink(7,255)]" strokeweight=".17711mm" o:cliptowrap="t">
            <v:fill color2="#fffffe [rgb(255,255,254) ink(7,255)]"/>
            <v:stroke color2="#fffffe [rgb(255,255,254) ink(7,255)]" joinstyle="miter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color="#8c8682 [rgb(140,134,130) cmyk(24.7,20.8,19.6,36.1)]" color2="#dbd5d3 [rgb(219,213,211) cmyk(12.5,9.8,8.63,3.14)]"/>
            <v:path arrowok="t"/>
            <w10:wrap anchorx="page" anchory="page"/>
          </v:shape>
        </w:pict>
      </w:r>
      <w:r>
        <w:pict>
          <v:shape id="_x0000_s1068" style="position:absolute;margin-left:294pt;margin-top:486pt;width:517pt;height:40.75pt;z-index:251653632;mso-position-horizontal-relative:page;mso-position-vertical-relative:page" coordsize="2128,168" path="m2128,hdc1205,168,397,164,,146e" filled="f" fillcolor="#fffffe [rgb(255,255,254) ink(7,255)]" strokecolor="#efb32f [rgb(239,179,47) ink(2,255)]" strokeweight=".17711mm" o:cliptowrap="t">
            <v:fill color2="#fffffe [rgb(255,255,254) ink(7,255)]"/>
            <v:stroke color2="#fffffe [rgb(255,255,254) ink(7,255)]" joinstyle="miter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color="#8c8682 [rgb(140,134,130) cmyk(24.7,20.8,19.6,36.1)]" color2="#dbd5d3 [rgb(219,213,211) cmyk(12.5,9.8,8.63,3.14)]"/>
            <v:path arrowok="t"/>
            <w10:wrap anchorx="page" anchory="page"/>
          </v:shape>
        </w:pict>
      </w:r>
      <w:r>
        <w:pict>
          <v:shape id="_x0000_s1067" style="position:absolute;margin-left:18pt;margin-top:464.2pt;width:731.25pt;height:43.9pt;z-index:251652608;mso-position-horizontal-relative:page;mso-position-vertical-relative:page" coordsize="2128,181" path="m2128,hdc1207,178,398,181,,168e" filled="f" fillcolor="#fffffe [rgb(255,255,254) ink(7,255)]" strokecolor="#fffffe [rgb(255,255,254) ink(7,255)]" strokeweight=".17711mm" o:cliptowrap="t">
            <v:fill color2="#fffffe [rgb(255,255,254) ink(7,255)]"/>
            <v:stroke color2="#fffffe [rgb(255,255,254) ink(7,255)]" joinstyle="miter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color="#8c8682 [rgb(140,134,130) cmyk(24.7,20.8,19.6,36.1)]" color2="#dbd5d3 [rgb(219,213,211) cmyk(12.5,9.8,8.63,3.14)]"/>
            <v:path arrowok="t"/>
            <w10:wrap anchorx="page" anchory="page"/>
          </v:shape>
        </w:pict>
      </w:r>
      <w:r>
        <w:pict>
          <v:shape id="_x0000_s1066" style="position:absolute;margin-left:18pt;margin-top:461.25pt;width:517pt;height:36.65pt;z-index:251651584;mso-position-horizontal-relative:page;mso-position-vertical-relative:page" coordsize="2128,151" path="m2128,hdc1195,151,387,130,,106e" filled="f" fillcolor="#fffffe [rgb(255,255,254) ink(7,255)]" strokecolor="#fffffe [rgb(255,255,254) ink(7,255)]" strokeweight=".17711mm" o:cliptowrap="t">
            <v:fill color2="#fffffe [rgb(255,255,254) ink(7,255)]"/>
            <v:stroke color2="#fffffe [rgb(255,255,254) ink(7,255)]" joinstyle="miter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color="#8c8682 [rgb(140,134,130) cmyk(24.7,20.8,19.6,36.1)]" color2="#dbd5d3 [rgb(219,213,211) cmyk(12.5,9.8,8.63,3.14)]"/>
            <v:path arrowok="t"/>
            <w10:wrap anchorx="page" anchory="page"/>
          </v:shape>
        </w:pict>
      </w:r>
      <w:r>
        <w:pict>
          <v:shape id="_x0000_s1080" style="position:absolute;margin-left:18pt;margin-top:71.2pt;width:756pt;height:96.05pt;z-index:251659776;mso-position-horizontal-relative:page;mso-position-vertical-relative:page" coordsize="3171,401" path="m,401hdc1397,,2738,59,3171,92e" filled="f" fillcolor="#fffffe [rgb(255,255,254) ink(7,255)]" strokecolor="#fffffe [rgb(255,255,254) ink(7,255)]" strokeweight=".17711mm" o:cliptowrap="t">
            <v:fill color2="#fffffe [rgb(255,255,254) ink(7,255)]"/>
            <v:stroke color2="#fffffe [rgb(255,255,254) ink(7,255)]" joinstyle="miter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color="#8c8682 [rgb(140,134,130) cmyk(24.7,20.8,19.6,36.1)]" color2="#dbd5d3 [rgb(219,213,211) cmyk(12.5,9.8,8.63,3.14)]"/>
            <v:path arrowok="t"/>
            <w10:wrap anchorx="page" anchory="page"/>
          </v:shape>
        </w:pict>
      </w:r>
      <w:r>
        <w:pict>
          <v:shape id="_x0000_s1081" style="position:absolute;margin-left:18pt;margin-top:65.9pt;width:756pt;height:105.7pt;z-index:251660800;mso-position-horizontal-relative:page;mso-position-vertical-relative:page" coordsize="3171,441" path="m,441hdc1372,,2713,16,3171,37e" filled="f" fillcolor="#fffffe [rgb(255,255,254) ink(7,255)]" strokecolor="#fffffe [rgb(255,255,254) ink(7,255)]" strokeweight=".17711mm" o:cliptowrap="t">
            <v:fill color2="#fffffe [rgb(255,255,254) ink(7,255)]"/>
            <v:stroke color2="#fffffe [rgb(255,255,254) ink(7,255)]" joinstyle="miter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color="#8c8682 [rgb(140,134,130) cmyk(24.7,20.8,19.6,36.1)]" color2="#dbd5d3 [rgb(219,213,211) cmyk(12.5,9.8,8.63,3.14)]"/>
            <v:path arrowok="t"/>
            <w10:wrap anchorx="page" anchory="page"/>
          </v:shape>
        </w:pict>
      </w:r>
      <w:r>
        <w:pict>
          <v:shape id="_x0000_s1083" style="position:absolute;margin-left:18pt;margin-top:65.7pt;width:756pt;height:101.3pt;z-index:251662848;mso-position-horizontal-relative:page;mso-position-vertical-relative:page" coordsize="3171,423" path="m,423hdc1374,,2711,30,3171,57e" filled="f" fillcolor="#fffffe [rgb(255,255,254) ink(7,255)]" strokecolor="#fffffe [rgb(255,255,254) ink(7,255)]" strokeweight=".17711mm" o:cliptowrap="t">
            <v:fill color2="#fffffe [rgb(255,255,254) ink(7,255)]"/>
            <v:stroke color2="#fffffe [rgb(255,255,254) ink(7,255)]" joinstyle="miter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color="#8c8682 [rgb(140,134,130) cmyk(24.7,20.8,19.6,36.1)]" color2="#dbd5d3 [rgb(219,213,211) cmyk(12.5,9.8,8.63,3.14)]"/>
            <v:path arrowok="t"/>
            <w10:wrap anchorx="page" anchory="page"/>
          </v:shape>
        </w:pict>
      </w:r>
    </w:p>
    <w:sectPr w:rsidR="007E4CAC" w:rsidSect="00584865">
      <w:pgSz w:w="16839" w:h="11907" w:orient="landscape"/>
      <w:pgMar w:top="360" w:right="360" w:bottom="360" w:left="360" w:header="360" w:footer="360" w:gutter="0"/>
      <w:cols w:num="3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pt;height:9pt" o:bullet="t">
        <v:imagedata r:id="rId1" o:title="j0115844"/>
      </v:shape>
    </w:pict>
  </w:numPicBullet>
  <w:abstractNum w:abstractNumId="0">
    <w:nsid w:val="0E673097"/>
    <w:multiLevelType w:val="hybridMultilevel"/>
    <w:tmpl w:val="8F902AD0"/>
    <w:lvl w:ilvl="0" w:tplc="155E11D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104D4C"/>
    <w:multiLevelType w:val="hybridMultilevel"/>
    <w:tmpl w:val="5BB25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682D3A"/>
    <w:multiLevelType w:val="hybridMultilevel"/>
    <w:tmpl w:val="7C2C185A"/>
    <w:lvl w:ilvl="0" w:tplc="155E11D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rawingGridHorizontalSpacing w:val="100"/>
  <w:displayHorizontalDrawingGridEvery w:val="2"/>
  <w:displayVerticalDrawingGridEvery w:val="2"/>
  <w:characterSpacingControl w:val="doNotCompress"/>
  <w:compat/>
  <w:rsids>
    <w:rsidRoot w:val="00584865"/>
    <w:rsid w:val="000138A6"/>
    <w:rsid w:val="00066464"/>
    <w:rsid w:val="00081F32"/>
    <w:rsid w:val="00096E74"/>
    <w:rsid w:val="000B5743"/>
    <w:rsid w:val="00154DBF"/>
    <w:rsid w:val="00164ABA"/>
    <w:rsid w:val="00165F17"/>
    <w:rsid w:val="00170A89"/>
    <w:rsid w:val="001C3D17"/>
    <w:rsid w:val="001E40AB"/>
    <w:rsid w:val="002007CD"/>
    <w:rsid w:val="00272271"/>
    <w:rsid w:val="003339CE"/>
    <w:rsid w:val="00355E5D"/>
    <w:rsid w:val="003605A3"/>
    <w:rsid w:val="0036522C"/>
    <w:rsid w:val="00394846"/>
    <w:rsid w:val="004260D8"/>
    <w:rsid w:val="00480063"/>
    <w:rsid w:val="0058430D"/>
    <w:rsid w:val="00584865"/>
    <w:rsid w:val="00590E45"/>
    <w:rsid w:val="00620A2F"/>
    <w:rsid w:val="00643FBF"/>
    <w:rsid w:val="00690D54"/>
    <w:rsid w:val="006C0BE5"/>
    <w:rsid w:val="006F2116"/>
    <w:rsid w:val="00700573"/>
    <w:rsid w:val="00735287"/>
    <w:rsid w:val="00737E3B"/>
    <w:rsid w:val="007E4CAC"/>
    <w:rsid w:val="007E6FB3"/>
    <w:rsid w:val="007F3886"/>
    <w:rsid w:val="00805FF9"/>
    <w:rsid w:val="00824DB8"/>
    <w:rsid w:val="00840088"/>
    <w:rsid w:val="009214B4"/>
    <w:rsid w:val="00952182"/>
    <w:rsid w:val="00957ECC"/>
    <w:rsid w:val="00980E33"/>
    <w:rsid w:val="00982631"/>
    <w:rsid w:val="009B1A71"/>
    <w:rsid w:val="009B24F0"/>
    <w:rsid w:val="00A030EF"/>
    <w:rsid w:val="00A10DC6"/>
    <w:rsid w:val="00B56008"/>
    <w:rsid w:val="00B633F0"/>
    <w:rsid w:val="00B73547"/>
    <w:rsid w:val="00B968A8"/>
    <w:rsid w:val="00BB4387"/>
    <w:rsid w:val="00BC28A8"/>
    <w:rsid w:val="00BC56B4"/>
    <w:rsid w:val="00BE64D6"/>
    <w:rsid w:val="00C11714"/>
    <w:rsid w:val="00C623E7"/>
    <w:rsid w:val="00C643CC"/>
    <w:rsid w:val="00C93EC2"/>
    <w:rsid w:val="00CB401F"/>
    <w:rsid w:val="00CC3F0C"/>
    <w:rsid w:val="00CE1D23"/>
    <w:rsid w:val="00D735D3"/>
    <w:rsid w:val="00DD0668"/>
    <w:rsid w:val="00DD5F15"/>
    <w:rsid w:val="00DF5177"/>
    <w:rsid w:val="00E258C2"/>
    <w:rsid w:val="00E46C44"/>
    <w:rsid w:val="00E85DAB"/>
    <w:rsid w:val="00E87B0B"/>
    <w:rsid w:val="00E9131B"/>
    <w:rsid w:val="00EE0547"/>
    <w:rsid w:val="00F2077E"/>
    <w:rsid w:val="00F449FA"/>
    <w:rsid w:val="00F63C45"/>
    <w:rsid w:val="00FB2841"/>
    <w:rsid w:val="00FC6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>
      <o:colormenu v:ext="edit" fillcolor="none" strokecolor="#002060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7ECC"/>
    <w:rPr>
      <w:color w:val="212120"/>
      <w:kern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organizationname">
    <w:name w:val="msoorganizationname"/>
    <w:rsid w:val="00584865"/>
    <w:rPr>
      <w:rFonts w:ascii="Franklin Gothic Heavy" w:hAnsi="Franklin Gothic Heavy"/>
      <w:color w:val="000000"/>
      <w:kern w:val="28"/>
      <w:sz w:val="24"/>
      <w:szCs w:val="24"/>
    </w:rPr>
  </w:style>
  <w:style w:type="character" w:customStyle="1" w:styleId="apple-converted-space">
    <w:name w:val="apple-converted-space"/>
    <w:basedOn w:val="a0"/>
    <w:rsid w:val="00C643CC"/>
  </w:style>
  <w:style w:type="character" w:customStyle="1" w:styleId="submenu-table">
    <w:name w:val="submenu-table"/>
    <w:basedOn w:val="a0"/>
    <w:rsid w:val="00C643CC"/>
  </w:style>
  <w:style w:type="character" w:styleId="a3">
    <w:name w:val="Hyperlink"/>
    <w:basedOn w:val="a0"/>
    <w:rsid w:val="0058430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623E7"/>
    <w:pPr>
      <w:ind w:left="720"/>
      <w:contextualSpacing/>
    </w:pPr>
  </w:style>
  <w:style w:type="paragraph" w:styleId="a5">
    <w:name w:val="Balloon Text"/>
    <w:basedOn w:val="a"/>
    <w:link w:val="a6"/>
    <w:rsid w:val="00EE05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EE0547"/>
    <w:rPr>
      <w:rFonts w:ascii="Tahoma" w:hAnsi="Tahoma" w:cs="Tahoma"/>
      <w:color w:val="212120"/>
      <w:kern w:val="28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hyperlink" Target="http://gulkevichi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Application%20Data\Microsoft\Templates\&#1041;&#1080;&#1079;&#1085;&#1077;&#1089;-&#1073;&#1088;&#1086;&#1096;&#1102;&#1088;&#1072;%20&#1087;&#1086;%20&#1090;&#1077;&#1093;&#1085;&#1086;&#1083;&#1086;&#1075;&#1080;&#1103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89A14-5915-47A1-836C-A4AADE204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Бизнес-брошюра по технологиям</Template>
  <TotalTime>203</TotalTime>
  <Pages>3</Pages>
  <Words>123</Words>
  <Characters>706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StockLayouts LLC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cp:lastPrinted>2014-02-19T10:22:00Z</cp:lastPrinted>
  <dcterms:created xsi:type="dcterms:W3CDTF">2014-02-06T06:47:00Z</dcterms:created>
  <dcterms:modified xsi:type="dcterms:W3CDTF">2014-02-19T10:39:00Z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TC102580011049</vt:lpwstr>
  </property>
</Properties>
</file>